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F89" w:rsidRDefault="00912F89" w:rsidP="00912F89">
      <w:pPr>
        <w:jc w:val="center"/>
        <w:rPr>
          <w:b/>
          <w:sz w:val="32"/>
          <w:szCs w:val="32"/>
        </w:rPr>
      </w:pPr>
      <w:r>
        <w:rPr>
          <w:noProof/>
          <w:lang w:val="ro-RO" w:eastAsia="ro-RO"/>
        </w:rPr>
        <w:drawing>
          <wp:inline distT="0" distB="0" distL="0" distR="0">
            <wp:extent cx="5600700" cy="1028700"/>
            <wp:effectExtent l="19050" t="0" r="0" b="0"/>
            <wp:docPr id="1" name="Picture 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8"/>
                    <a:srcRect/>
                    <a:stretch>
                      <a:fillRect/>
                    </a:stretch>
                  </pic:blipFill>
                  <pic:spPr bwMode="auto">
                    <a:xfrm>
                      <a:off x="0" y="0"/>
                      <a:ext cx="5600700" cy="1028700"/>
                    </a:xfrm>
                    <a:prstGeom prst="rect">
                      <a:avLst/>
                    </a:prstGeom>
                    <a:noFill/>
                    <a:ln w="9525">
                      <a:noFill/>
                      <a:miter lim="800000"/>
                      <a:headEnd/>
                      <a:tailEnd/>
                    </a:ln>
                  </pic:spPr>
                </pic:pic>
              </a:graphicData>
            </a:graphic>
          </wp:inline>
        </w:drawing>
      </w:r>
    </w:p>
    <w:p w:rsidR="00912F89" w:rsidRDefault="00912F89" w:rsidP="00912F89">
      <w:pPr>
        <w:jc w:val="center"/>
        <w:rPr>
          <w:b/>
          <w:sz w:val="32"/>
          <w:szCs w:val="32"/>
        </w:rPr>
      </w:pPr>
    </w:p>
    <w:p w:rsidR="00912F89" w:rsidRDefault="00912F89" w:rsidP="00912F89">
      <w:pPr>
        <w:jc w:val="center"/>
        <w:rPr>
          <w:b/>
          <w:sz w:val="32"/>
          <w:szCs w:val="32"/>
        </w:rPr>
      </w:pPr>
      <w:r w:rsidRPr="00BD1F88">
        <w:rPr>
          <w:b/>
          <w:sz w:val="32"/>
          <w:szCs w:val="32"/>
        </w:rPr>
        <w:t>RAPORT DE ACTIVITATE</w:t>
      </w:r>
    </w:p>
    <w:p w:rsidR="00912F89" w:rsidRDefault="00912F89" w:rsidP="00912F89">
      <w:pPr>
        <w:jc w:val="center"/>
        <w:rPr>
          <w:b/>
          <w:sz w:val="32"/>
          <w:szCs w:val="32"/>
        </w:rPr>
      </w:pPr>
      <w:r>
        <w:rPr>
          <w:b/>
          <w:sz w:val="32"/>
          <w:szCs w:val="32"/>
        </w:rPr>
        <w:t xml:space="preserve"> 2011</w:t>
      </w:r>
    </w:p>
    <w:p w:rsidR="00912F89" w:rsidRDefault="00912F89" w:rsidP="00912F89">
      <w:pPr>
        <w:jc w:val="center"/>
        <w:rPr>
          <w:b/>
          <w:sz w:val="32"/>
          <w:szCs w:val="32"/>
        </w:rPr>
      </w:pPr>
    </w:p>
    <w:p w:rsidR="00912F89" w:rsidRPr="00D333DD" w:rsidRDefault="00912F89" w:rsidP="00912F89">
      <w:pPr>
        <w:numPr>
          <w:ilvl w:val="0"/>
          <w:numId w:val="1"/>
        </w:numPr>
        <w:spacing w:line="360" w:lineRule="auto"/>
        <w:jc w:val="both"/>
        <w:rPr>
          <w:b/>
          <w:sz w:val="28"/>
          <w:szCs w:val="28"/>
          <w:u w:val="single"/>
          <w:lang w:val="ro-RO"/>
        </w:rPr>
      </w:pPr>
      <w:r w:rsidRPr="00D333DD">
        <w:rPr>
          <w:b/>
          <w:sz w:val="28"/>
          <w:szCs w:val="28"/>
          <w:u w:val="single"/>
          <w:lang w:val="ro-RO"/>
        </w:rPr>
        <w:t>Date despre Instituţie</w:t>
      </w:r>
    </w:p>
    <w:p w:rsidR="00912F89" w:rsidRDefault="00912F89" w:rsidP="00912F89">
      <w:pPr>
        <w:numPr>
          <w:ilvl w:val="0"/>
          <w:numId w:val="2"/>
        </w:numPr>
        <w:spacing w:line="360" w:lineRule="auto"/>
        <w:jc w:val="both"/>
        <w:rPr>
          <w:lang w:val="ro-RO"/>
        </w:rPr>
      </w:pPr>
      <w:r w:rsidRPr="00BD1F88">
        <w:rPr>
          <w:lang w:val="ro-RO"/>
        </w:rPr>
        <w:t>Denumire:</w:t>
      </w:r>
      <w:r>
        <w:rPr>
          <w:lang w:val="ro-RO"/>
        </w:rPr>
        <w:t xml:space="preserve"> Complexul Naţional Muzeal „Curtea Domnească” </w:t>
      </w:r>
    </w:p>
    <w:p w:rsidR="00912F89" w:rsidRDefault="00912F89" w:rsidP="00912F89">
      <w:pPr>
        <w:numPr>
          <w:ilvl w:val="0"/>
          <w:numId w:val="2"/>
        </w:numPr>
        <w:spacing w:line="360" w:lineRule="auto"/>
        <w:jc w:val="both"/>
        <w:rPr>
          <w:lang w:val="ro-RO"/>
        </w:rPr>
      </w:pPr>
      <w:r w:rsidRPr="001C78AE">
        <w:rPr>
          <w:lang w:val="ro-RO"/>
        </w:rPr>
        <w:t xml:space="preserve">Tipul de instituţie, legea care o guvernează:  </w:t>
      </w:r>
      <w:r>
        <w:rPr>
          <w:lang w:val="ro-RO"/>
        </w:rPr>
        <w:t>Instituţie publică de c</w:t>
      </w:r>
      <w:r w:rsidRPr="001C78AE">
        <w:rPr>
          <w:lang w:val="ro-RO"/>
        </w:rPr>
        <w:t>ultură, subordonată Consiliului Judeţean Dâmboviţa - ordonatorul principal de</w:t>
      </w:r>
      <w:r>
        <w:rPr>
          <w:lang w:val="ro-RO"/>
        </w:rPr>
        <w:t xml:space="preserve"> </w:t>
      </w:r>
      <w:r w:rsidRPr="001C78AE">
        <w:rPr>
          <w:lang w:val="ro-RO"/>
        </w:rPr>
        <w:t>credite</w:t>
      </w:r>
      <w:r>
        <w:rPr>
          <w:lang w:val="ro-RO"/>
        </w:rPr>
        <w:t>; Legea nr.  311 din 8 Iulie 2003 a muzeelor şi a colecţiilor publice</w:t>
      </w:r>
    </w:p>
    <w:p w:rsidR="00912F89" w:rsidRDefault="00912F89" w:rsidP="00912F89">
      <w:pPr>
        <w:numPr>
          <w:ilvl w:val="0"/>
          <w:numId w:val="2"/>
        </w:numPr>
        <w:spacing w:line="360" w:lineRule="auto"/>
        <w:jc w:val="both"/>
        <w:rPr>
          <w:lang w:val="ro-RO"/>
        </w:rPr>
      </w:pPr>
      <w:r w:rsidRPr="00307945">
        <w:rPr>
          <w:lang w:val="ro-RO"/>
        </w:rPr>
        <w:t xml:space="preserve">Misiunea şi obiectivele: </w:t>
      </w:r>
    </w:p>
    <w:p w:rsidR="00912F89" w:rsidRPr="00054848" w:rsidRDefault="00912F89" w:rsidP="00912F89">
      <w:pPr>
        <w:autoSpaceDE w:val="0"/>
        <w:autoSpaceDN w:val="0"/>
        <w:adjustRightInd w:val="0"/>
        <w:spacing w:line="360" w:lineRule="auto"/>
        <w:ind w:firstLine="720"/>
        <w:jc w:val="both"/>
        <w:rPr>
          <w:lang w:val="ro-RO"/>
        </w:rPr>
      </w:pPr>
      <w:r w:rsidRPr="00054848">
        <w:rPr>
          <w:lang w:val="ro-RO"/>
        </w:rPr>
        <w:t>Misiunea Complexul</w:t>
      </w:r>
      <w:r>
        <w:rPr>
          <w:lang w:val="ro-RO"/>
        </w:rPr>
        <w:t>ui</w:t>
      </w:r>
      <w:r w:rsidRPr="00054848">
        <w:rPr>
          <w:lang w:val="ro-RO"/>
        </w:rPr>
        <w:t xml:space="preserve"> Naţional Muzeal „Curtea Domne</w:t>
      </w:r>
      <w:r>
        <w:rPr>
          <w:lang w:val="ro-RO"/>
        </w:rPr>
        <w:t xml:space="preserve">ască” din Târgovişte este </w:t>
      </w:r>
      <w:r w:rsidRPr="00054848">
        <w:rPr>
          <w:lang w:val="ro-RO"/>
        </w:rPr>
        <w:t>de a colecţiona, conserv</w:t>
      </w:r>
      <w:r>
        <w:rPr>
          <w:lang w:val="ro-RO"/>
        </w:rPr>
        <w:t>a</w:t>
      </w:r>
      <w:r w:rsidRPr="00054848">
        <w:rPr>
          <w:lang w:val="ro-RO"/>
        </w:rPr>
        <w:t>,</w:t>
      </w:r>
      <w:r>
        <w:rPr>
          <w:lang w:val="ro-RO"/>
        </w:rPr>
        <w:t xml:space="preserve"> cerceta, restaura, realiza</w:t>
      </w:r>
      <w:r w:rsidRPr="00054848">
        <w:rPr>
          <w:lang w:val="ro-RO"/>
        </w:rPr>
        <w:t xml:space="preserve"> documentarea patrimoniului muzeal,</w:t>
      </w:r>
      <w:r>
        <w:rPr>
          <w:lang w:val="ro-RO"/>
        </w:rPr>
        <w:t xml:space="preserve"> </w:t>
      </w:r>
      <w:r w:rsidRPr="00054848">
        <w:rPr>
          <w:lang w:val="ro-RO"/>
        </w:rPr>
        <w:t>comunic</w:t>
      </w:r>
      <w:r>
        <w:rPr>
          <w:lang w:val="ro-RO"/>
        </w:rPr>
        <w:t>a si expune, în scopul cunoaş</w:t>
      </w:r>
      <w:r w:rsidRPr="00054848">
        <w:rPr>
          <w:lang w:val="ro-RO"/>
        </w:rPr>
        <w:t>terii, educă</w:t>
      </w:r>
      <w:r>
        <w:rPr>
          <w:lang w:val="ro-RO"/>
        </w:rPr>
        <w:t>rii ş</w:t>
      </w:r>
      <w:r w:rsidRPr="00054848">
        <w:rPr>
          <w:lang w:val="ro-RO"/>
        </w:rPr>
        <w:t>i recreerii, mărturii</w:t>
      </w:r>
      <w:r>
        <w:rPr>
          <w:lang w:val="ro-RO"/>
        </w:rPr>
        <w:t xml:space="preserve"> </w:t>
      </w:r>
      <w:r w:rsidRPr="00054848">
        <w:rPr>
          <w:lang w:val="ro-RO"/>
        </w:rPr>
        <w:t>materiale si spirituale ale existen</w:t>
      </w:r>
      <w:r>
        <w:rPr>
          <w:lang w:val="ro-RO"/>
        </w:rPr>
        <w:t>ţ</w:t>
      </w:r>
      <w:r w:rsidRPr="00054848">
        <w:rPr>
          <w:lang w:val="ro-RO"/>
        </w:rPr>
        <w:t>ei si evolu</w:t>
      </w:r>
      <w:r>
        <w:rPr>
          <w:lang w:val="ro-RO"/>
        </w:rPr>
        <w:t>ţ</w:t>
      </w:r>
      <w:r w:rsidRPr="00054848">
        <w:rPr>
          <w:lang w:val="ro-RO"/>
        </w:rPr>
        <w:t>iei comunită</w:t>
      </w:r>
      <w:r>
        <w:rPr>
          <w:lang w:val="ro-RO"/>
        </w:rPr>
        <w:t>ţ</w:t>
      </w:r>
      <w:r w:rsidRPr="00054848">
        <w:rPr>
          <w:lang w:val="ro-RO"/>
        </w:rPr>
        <w:t>ilor umane,</w:t>
      </w:r>
      <w:r>
        <w:rPr>
          <w:lang w:val="ro-RO"/>
        </w:rPr>
        <w:t xml:space="preserve"> </w:t>
      </w:r>
      <w:r w:rsidRPr="00054848">
        <w:rPr>
          <w:lang w:val="ro-RO"/>
        </w:rPr>
        <w:t>precum si ale mediului înconjurător.</w:t>
      </w:r>
    </w:p>
    <w:p w:rsidR="00912F89" w:rsidRPr="00307945" w:rsidRDefault="00912F89" w:rsidP="00912F89">
      <w:pPr>
        <w:spacing w:line="360" w:lineRule="auto"/>
        <w:ind w:firstLine="720"/>
        <w:jc w:val="both"/>
        <w:rPr>
          <w:lang w:val="ro-RO"/>
        </w:rPr>
      </w:pPr>
      <w:r w:rsidRPr="00054848">
        <w:rPr>
          <w:lang w:val="ro-RO"/>
        </w:rPr>
        <w:t>Complexul Naţional Muzeal „Curtea Domnească” din Târgovişte urmăreşte îndeplinirea scopului si funcţiilor sale principale prin următoarele activităţii</w:t>
      </w:r>
      <w:r>
        <w:rPr>
          <w:lang w:val="ro-RO"/>
        </w:rPr>
        <w:t xml:space="preserve">: </w:t>
      </w:r>
    </w:p>
    <w:p w:rsidR="00912F89" w:rsidRPr="00731F9A" w:rsidRDefault="00912F89" w:rsidP="00912F89">
      <w:pPr>
        <w:autoSpaceDE w:val="0"/>
        <w:autoSpaceDN w:val="0"/>
        <w:adjustRightInd w:val="0"/>
        <w:spacing w:line="360" w:lineRule="auto"/>
        <w:ind w:firstLine="360"/>
        <w:jc w:val="both"/>
        <w:rPr>
          <w:lang w:val="ro-RO"/>
        </w:rPr>
      </w:pPr>
      <w:r>
        <w:rPr>
          <w:lang w:val="ro-RO"/>
        </w:rPr>
        <w:t>- cercetarea ş</w:t>
      </w:r>
      <w:r w:rsidRPr="00731F9A">
        <w:rPr>
          <w:lang w:val="ro-RO"/>
        </w:rPr>
        <w:t>tiinţifică, în conformitate cu programele anuale si de perspectivă, a patrimoniului pe care îl administrează;</w:t>
      </w:r>
    </w:p>
    <w:p w:rsidR="00912F89" w:rsidRPr="00731F9A" w:rsidRDefault="00912F89" w:rsidP="00912F89">
      <w:pPr>
        <w:autoSpaceDE w:val="0"/>
        <w:autoSpaceDN w:val="0"/>
        <w:adjustRightInd w:val="0"/>
        <w:spacing w:line="360" w:lineRule="auto"/>
        <w:ind w:firstLine="360"/>
        <w:jc w:val="both"/>
        <w:rPr>
          <w:lang w:val="ro-RO"/>
        </w:rPr>
      </w:pPr>
      <w:r>
        <w:rPr>
          <w:lang w:val="ro-RO"/>
        </w:rPr>
        <w:t xml:space="preserve">- </w:t>
      </w:r>
      <w:r w:rsidRPr="00731F9A">
        <w:rPr>
          <w:lang w:val="ro-RO"/>
        </w:rPr>
        <w:t>cercetarea si documentarea în vederea completării si îmbogă</w:t>
      </w:r>
      <w:r>
        <w:rPr>
          <w:lang w:val="ro-RO"/>
        </w:rPr>
        <w:t>ţ</w:t>
      </w:r>
      <w:r w:rsidRPr="00731F9A">
        <w:rPr>
          <w:lang w:val="ro-RO"/>
        </w:rPr>
        <w:t>irii</w:t>
      </w:r>
      <w:r>
        <w:rPr>
          <w:lang w:val="ro-RO"/>
        </w:rPr>
        <w:t xml:space="preserve"> </w:t>
      </w:r>
      <w:r w:rsidRPr="00731F9A">
        <w:rPr>
          <w:lang w:val="ro-RO"/>
        </w:rPr>
        <w:t>patrimoniului muzeal prin achizi</w:t>
      </w:r>
      <w:r>
        <w:rPr>
          <w:lang w:val="ro-RO"/>
        </w:rPr>
        <w:t>ţ</w:t>
      </w:r>
      <w:r w:rsidRPr="00731F9A">
        <w:rPr>
          <w:lang w:val="ro-RO"/>
        </w:rPr>
        <w:t>ii, dona</w:t>
      </w:r>
      <w:r>
        <w:rPr>
          <w:lang w:val="ro-RO"/>
        </w:rPr>
        <w:t>ţ</w:t>
      </w:r>
      <w:r w:rsidRPr="00731F9A">
        <w:rPr>
          <w:lang w:val="ro-RO"/>
        </w:rPr>
        <w:t>ii sau prin alte forme</w:t>
      </w:r>
      <w:r>
        <w:rPr>
          <w:lang w:val="ro-RO"/>
        </w:rPr>
        <w:t xml:space="preserve"> </w:t>
      </w:r>
      <w:r w:rsidRPr="00731F9A">
        <w:rPr>
          <w:lang w:val="ro-RO"/>
        </w:rPr>
        <w:t>caracteristice de constituire</w:t>
      </w:r>
      <w:r>
        <w:rPr>
          <w:lang w:val="ro-RO"/>
        </w:rPr>
        <w:t xml:space="preserve"> </w:t>
      </w:r>
      <w:r w:rsidRPr="00731F9A">
        <w:rPr>
          <w:lang w:val="ro-RO"/>
        </w:rPr>
        <w:t>a patrimoniului muzeal;</w:t>
      </w:r>
    </w:p>
    <w:p w:rsidR="00912F89" w:rsidRPr="00731F9A" w:rsidRDefault="00912F89" w:rsidP="00912F89">
      <w:pPr>
        <w:autoSpaceDE w:val="0"/>
        <w:autoSpaceDN w:val="0"/>
        <w:adjustRightInd w:val="0"/>
        <w:spacing w:line="360" w:lineRule="auto"/>
        <w:ind w:firstLine="360"/>
        <w:jc w:val="both"/>
        <w:rPr>
          <w:lang w:val="ro-RO"/>
        </w:rPr>
      </w:pPr>
      <w:r>
        <w:rPr>
          <w:lang w:val="ro-RO"/>
        </w:rPr>
        <w:t>-</w:t>
      </w:r>
      <w:r w:rsidRPr="00731F9A">
        <w:rPr>
          <w:lang w:val="ro-RO"/>
        </w:rPr>
        <w:t xml:space="preserve"> organizarea eviden</w:t>
      </w:r>
      <w:r>
        <w:rPr>
          <w:lang w:val="ro-RO"/>
        </w:rPr>
        <w:t>ţ</w:t>
      </w:r>
      <w:r w:rsidRPr="00731F9A">
        <w:rPr>
          <w:lang w:val="ro-RO"/>
        </w:rPr>
        <w:t>ei patrimoniului cultural de</w:t>
      </w:r>
      <w:r>
        <w:rPr>
          <w:lang w:val="ro-RO"/>
        </w:rPr>
        <w:t>ţ</w:t>
      </w:r>
      <w:r w:rsidRPr="00731F9A">
        <w:rPr>
          <w:lang w:val="ro-RO"/>
        </w:rPr>
        <w:t>inut în administrare în</w:t>
      </w:r>
      <w:r>
        <w:rPr>
          <w:lang w:val="ro-RO"/>
        </w:rPr>
        <w:t xml:space="preserve"> </w:t>
      </w:r>
      <w:r w:rsidRPr="00731F9A">
        <w:rPr>
          <w:lang w:val="ro-RO"/>
        </w:rPr>
        <w:t>conformitate cu prevederile legale în vigoare;</w:t>
      </w:r>
    </w:p>
    <w:p w:rsidR="00912F89" w:rsidRPr="00731F9A" w:rsidRDefault="00912F89" w:rsidP="00912F89">
      <w:pPr>
        <w:autoSpaceDE w:val="0"/>
        <w:autoSpaceDN w:val="0"/>
        <w:adjustRightInd w:val="0"/>
        <w:spacing w:line="360" w:lineRule="auto"/>
        <w:ind w:firstLine="360"/>
        <w:jc w:val="both"/>
        <w:rPr>
          <w:lang w:val="ro-RO"/>
        </w:rPr>
      </w:pPr>
      <w:r>
        <w:rPr>
          <w:lang w:val="ro-RO"/>
        </w:rPr>
        <w:t>-</w:t>
      </w:r>
      <w:r w:rsidRPr="00731F9A">
        <w:rPr>
          <w:lang w:val="ro-RO"/>
        </w:rPr>
        <w:t xml:space="preserve"> conservarea si restaurarea bunurilor culturale din patrimoniul muzeal;</w:t>
      </w:r>
    </w:p>
    <w:p w:rsidR="00912F89" w:rsidRPr="00731F9A" w:rsidRDefault="00912F89" w:rsidP="00912F89">
      <w:pPr>
        <w:autoSpaceDE w:val="0"/>
        <w:autoSpaceDN w:val="0"/>
        <w:adjustRightInd w:val="0"/>
        <w:spacing w:line="360" w:lineRule="auto"/>
        <w:ind w:firstLine="360"/>
        <w:jc w:val="both"/>
        <w:rPr>
          <w:lang w:val="ro-RO"/>
        </w:rPr>
      </w:pPr>
      <w:r>
        <w:rPr>
          <w:lang w:val="ro-RO"/>
        </w:rPr>
        <w:t>-</w:t>
      </w:r>
      <w:r w:rsidRPr="00731F9A">
        <w:rPr>
          <w:lang w:val="ro-RO"/>
        </w:rPr>
        <w:t xml:space="preserve"> punerea în valoare a patrimoniului cultural pe care îl are în</w:t>
      </w:r>
      <w:r>
        <w:rPr>
          <w:lang w:val="ro-RO"/>
        </w:rPr>
        <w:t xml:space="preserve"> </w:t>
      </w:r>
      <w:r w:rsidRPr="00731F9A">
        <w:rPr>
          <w:lang w:val="ro-RO"/>
        </w:rPr>
        <w:t>admin</w:t>
      </w:r>
      <w:r>
        <w:rPr>
          <w:lang w:val="ro-RO"/>
        </w:rPr>
        <w:t>istrare prin intermediul expoziţ</w:t>
      </w:r>
      <w:r w:rsidRPr="00731F9A">
        <w:rPr>
          <w:lang w:val="ro-RO"/>
        </w:rPr>
        <w:t>iilor permanente si temporare, a</w:t>
      </w:r>
      <w:r>
        <w:rPr>
          <w:lang w:val="ro-RO"/>
        </w:rPr>
        <w:t xml:space="preserve"> </w:t>
      </w:r>
      <w:r w:rsidRPr="00731F9A">
        <w:rPr>
          <w:lang w:val="ro-RO"/>
        </w:rPr>
        <w:t>programelor educative specifice, a publica</w:t>
      </w:r>
      <w:r>
        <w:rPr>
          <w:lang w:val="ro-RO"/>
        </w:rPr>
        <w:t>ţ</w:t>
      </w:r>
      <w:r w:rsidRPr="00731F9A">
        <w:rPr>
          <w:lang w:val="ro-RO"/>
        </w:rPr>
        <w:t>iilor etc.;</w:t>
      </w:r>
    </w:p>
    <w:p w:rsidR="00912F89" w:rsidRPr="00731F9A" w:rsidRDefault="00912F89" w:rsidP="00912F89">
      <w:pPr>
        <w:autoSpaceDE w:val="0"/>
        <w:autoSpaceDN w:val="0"/>
        <w:adjustRightInd w:val="0"/>
        <w:spacing w:line="360" w:lineRule="auto"/>
        <w:ind w:firstLine="360"/>
        <w:jc w:val="both"/>
        <w:rPr>
          <w:lang w:val="ro-RO"/>
        </w:rPr>
      </w:pPr>
      <w:r>
        <w:rPr>
          <w:lang w:val="ro-RO"/>
        </w:rPr>
        <w:t xml:space="preserve">- </w:t>
      </w:r>
      <w:r w:rsidRPr="00731F9A">
        <w:rPr>
          <w:lang w:val="ro-RO"/>
        </w:rPr>
        <w:t>punerea în valoare si comunicarea către publicul larg a rezultatelor</w:t>
      </w:r>
      <w:r>
        <w:rPr>
          <w:lang w:val="ro-RO"/>
        </w:rPr>
        <w:t xml:space="preserve"> ş</w:t>
      </w:r>
      <w:r w:rsidRPr="00731F9A">
        <w:rPr>
          <w:lang w:val="ro-RO"/>
        </w:rPr>
        <w:t>tiin</w:t>
      </w:r>
      <w:r>
        <w:rPr>
          <w:lang w:val="ro-RO"/>
        </w:rPr>
        <w:t>ţ</w:t>
      </w:r>
      <w:r w:rsidRPr="00731F9A">
        <w:rPr>
          <w:lang w:val="ro-RO"/>
        </w:rPr>
        <w:t>ifice pe care le ob</w:t>
      </w:r>
      <w:r>
        <w:rPr>
          <w:lang w:val="ro-RO"/>
        </w:rPr>
        <w:t>ţ</w:t>
      </w:r>
      <w:r w:rsidRPr="00731F9A">
        <w:rPr>
          <w:lang w:val="ro-RO"/>
        </w:rPr>
        <w:t>ine în activitatea de cercetare;</w:t>
      </w:r>
    </w:p>
    <w:p w:rsidR="00912F89" w:rsidRPr="00731F9A" w:rsidRDefault="00912F89" w:rsidP="00912F89">
      <w:pPr>
        <w:autoSpaceDE w:val="0"/>
        <w:autoSpaceDN w:val="0"/>
        <w:adjustRightInd w:val="0"/>
        <w:spacing w:line="360" w:lineRule="auto"/>
        <w:ind w:firstLine="360"/>
        <w:jc w:val="both"/>
        <w:rPr>
          <w:lang w:val="ro-RO"/>
        </w:rPr>
      </w:pPr>
      <w:r>
        <w:rPr>
          <w:lang w:val="ro-RO"/>
        </w:rPr>
        <w:lastRenderedPageBreak/>
        <w:t xml:space="preserve">- </w:t>
      </w:r>
      <w:r w:rsidRPr="00731F9A">
        <w:rPr>
          <w:lang w:val="ro-RO"/>
        </w:rPr>
        <w:t>men</w:t>
      </w:r>
      <w:r>
        <w:rPr>
          <w:lang w:val="ro-RO"/>
        </w:rPr>
        <w:t>ţ</w:t>
      </w:r>
      <w:r w:rsidRPr="00731F9A">
        <w:rPr>
          <w:lang w:val="ro-RO"/>
        </w:rPr>
        <w:t>inerea unui contact permanent cu publicul larg pentru identificarea</w:t>
      </w:r>
      <w:r>
        <w:rPr>
          <w:lang w:val="ro-RO"/>
        </w:rPr>
        <w:t xml:space="preserve"> </w:t>
      </w:r>
      <w:r w:rsidRPr="00731F9A">
        <w:rPr>
          <w:lang w:val="ro-RO"/>
        </w:rPr>
        <w:t>nevoilor culturale ale acestuia si orientarea programelor de punere în</w:t>
      </w:r>
      <w:r>
        <w:rPr>
          <w:lang w:val="ro-RO"/>
        </w:rPr>
        <w:t xml:space="preserve"> </w:t>
      </w:r>
      <w:r w:rsidRPr="00731F9A">
        <w:rPr>
          <w:lang w:val="ro-RO"/>
        </w:rPr>
        <w:t>valoare a patrimoniului cultural administrat în func</w:t>
      </w:r>
      <w:r>
        <w:rPr>
          <w:lang w:val="ro-RO"/>
        </w:rPr>
        <w:t>ţ</w:t>
      </w:r>
      <w:r w:rsidRPr="00731F9A">
        <w:rPr>
          <w:lang w:val="ro-RO"/>
        </w:rPr>
        <w:t>ie de acestea;</w:t>
      </w:r>
    </w:p>
    <w:p w:rsidR="00912F89" w:rsidRDefault="00912F89" w:rsidP="00912F89">
      <w:pPr>
        <w:autoSpaceDE w:val="0"/>
        <w:autoSpaceDN w:val="0"/>
        <w:adjustRightInd w:val="0"/>
        <w:spacing w:line="360" w:lineRule="auto"/>
        <w:ind w:firstLine="360"/>
        <w:jc w:val="both"/>
        <w:rPr>
          <w:lang w:val="ro-RO"/>
        </w:rPr>
      </w:pPr>
      <w:r>
        <w:rPr>
          <w:lang w:val="ro-RO"/>
        </w:rPr>
        <w:t>- menţ</w:t>
      </w:r>
      <w:r w:rsidRPr="00731F9A">
        <w:rPr>
          <w:lang w:val="ro-RO"/>
        </w:rPr>
        <w:t>inerea unui contact permanent cu mediile de informare, cu</w:t>
      </w:r>
      <w:r>
        <w:rPr>
          <w:lang w:val="ro-RO"/>
        </w:rPr>
        <w:t xml:space="preserve"> organizaţ</w:t>
      </w:r>
      <w:r w:rsidRPr="00731F9A">
        <w:rPr>
          <w:lang w:val="ro-RO"/>
        </w:rPr>
        <w:t>ii neguv</w:t>
      </w:r>
      <w:r>
        <w:rPr>
          <w:lang w:val="ro-RO"/>
        </w:rPr>
        <w:t>ernamentale, culturale, instituţii de învăţ</w:t>
      </w:r>
      <w:r w:rsidRPr="00731F9A">
        <w:rPr>
          <w:lang w:val="ro-RO"/>
        </w:rPr>
        <w:t>ământ si</w:t>
      </w:r>
      <w:r>
        <w:rPr>
          <w:lang w:val="ro-RO"/>
        </w:rPr>
        <w:t xml:space="preserve"> </w:t>
      </w:r>
      <w:r w:rsidRPr="00731F9A">
        <w:rPr>
          <w:lang w:val="ro-RO"/>
        </w:rPr>
        <w:t>cerceta</w:t>
      </w:r>
      <w:r>
        <w:rPr>
          <w:lang w:val="ro-RO"/>
        </w:rPr>
        <w:t>re, organisme si foruri internaţ</w:t>
      </w:r>
      <w:r w:rsidRPr="00731F9A">
        <w:rPr>
          <w:lang w:val="ro-RO"/>
        </w:rPr>
        <w:t>ionale de profil.</w:t>
      </w: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Default="00912F89" w:rsidP="00912F89">
      <w:pPr>
        <w:autoSpaceDE w:val="0"/>
        <w:autoSpaceDN w:val="0"/>
        <w:adjustRightInd w:val="0"/>
        <w:spacing w:line="360" w:lineRule="auto"/>
        <w:jc w:val="both"/>
        <w:rPr>
          <w:lang w:val="ro-RO"/>
        </w:rPr>
      </w:pPr>
    </w:p>
    <w:p w:rsidR="00912F89" w:rsidRDefault="00912F89" w:rsidP="00912F89">
      <w:pPr>
        <w:autoSpaceDE w:val="0"/>
        <w:autoSpaceDN w:val="0"/>
        <w:adjustRightInd w:val="0"/>
        <w:spacing w:line="360" w:lineRule="auto"/>
        <w:jc w:val="both"/>
        <w:rPr>
          <w:lang w:val="ro-RO"/>
        </w:rPr>
      </w:pPr>
    </w:p>
    <w:p w:rsidR="00912F89" w:rsidRDefault="00912F89" w:rsidP="00912F89">
      <w:pPr>
        <w:autoSpaceDE w:val="0"/>
        <w:autoSpaceDN w:val="0"/>
        <w:adjustRightInd w:val="0"/>
        <w:spacing w:line="360" w:lineRule="auto"/>
        <w:ind w:firstLine="360"/>
        <w:jc w:val="both"/>
        <w:rPr>
          <w:lang w:val="ro-RO"/>
        </w:rPr>
      </w:pPr>
    </w:p>
    <w:p w:rsidR="00912F89" w:rsidRPr="005C41F4" w:rsidRDefault="00912F89" w:rsidP="00912F89">
      <w:pPr>
        <w:autoSpaceDE w:val="0"/>
        <w:autoSpaceDN w:val="0"/>
        <w:adjustRightInd w:val="0"/>
        <w:spacing w:line="360" w:lineRule="auto"/>
        <w:ind w:firstLine="360"/>
        <w:jc w:val="both"/>
        <w:rPr>
          <w:b/>
          <w:sz w:val="28"/>
          <w:szCs w:val="28"/>
          <w:lang w:val="ro-RO"/>
        </w:rPr>
      </w:pPr>
      <w:r w:rsidRPr="00D333DD">
        <w:rPr>
          <w:b/>
          <w:bCs/>
          <w:sz w:val="28"/>
          <w:szCs w:val="28"/>
          <w:lang w:val="ro-RO"/>
        </w:rPr>
        <w:lastRenderedPageBreak/>
        <w:t xml:space="preserve">A. </w:t>
      </w:r>
      <w:r w:rsidRPr="005C41F4">
        <w:rPr>
          <w:b/>
          <w:bCs/>
          <w:sz w:val="28"/>
          <w:szCs w:val="28"/>
          <w:lang w:val="ro-RO"/>
        </w:rPr>
        <w:t>Evolu</w:t>
      </w:r>
      <w:r w:rsidRPr="005C41F4">
        <w:rPr>
          <w:b/>
          <w:sz w:val="28"/>
          <w:szCs w:val="28"/>
          <w:lang w:val="ro-RO"/>
        </w:rPr>
        <w:t>ţ</w:t>
      </w:r>
      <w:r w:rsidRPr="005C41F4">
        <w:rPr>
          <w:b/>
          <w:bCs/>
          <w:sz w:val="28"/>
          <w:szCs w:val="28"/>
          <w:lang w:val="ro-RO"/>
        </w:rPr>
        <w:t>ia institu</w:t>
      </w:r>
      <w:r w:rsidRPr="005C41F4">
        <w:rPr>
          <w:b/>
          <w:sz w:val="28"/>
          <w:szCs w:val="28"/>
          <w:lang w:val="ro-RO"/>
        </w:rPr>
        <w:t>ţ</w:t>
      </w:r>
      <w:r w:rsidRPr="005C41F4">
        <w:rPr>
          <w:b/>
          <w:bCs/>
          <w:sz w:val="28"/>
          <w:szCs w:val="28"/>
          <w:lang w:val="ro-RO"/>
        </w:rPr>
        <w:t>iei în raport cu mediul în care î</w:t>
      </w:r>
      <w:r>
        <w:rPr>
          <w:b/>
          <w:sz w:val="28"/>
          <w:szCs w:val="28"/>
          <w:lang w:val="ro-RO"/>
        </w:rPr>
        <w:t>ş</w:t>
      </w:r>
      <w:r w:rsidRPr="005C41F4">
        <w:rPr>
          <w:b/>
          <w:bCs/>
          <w:sz w:val="28"/>
          <w:szCs w:val="28"/>
          <w:lang w:val="ro-RO"/>
        </w:rPr>
        <w:t>i desf</w:t>
      </w:r>
      <w:r>
        <w:rPr>
          <w:b/>
          <w:sz w:val="28"/>
          <w:szCs w:val="28"/>
          <w:lang w:val="ro-RO"/>
        </w:rPr>
        <w:t>ăş</w:t>
      </w:r>
      <w:r w:rsidRPr="005C41F4">
        <w:rPr>
          <w:b/>
          <w:bCs/>
          <w:sz w:val="28"/>
          <w:szCs w:val="28"/>
          <w:lang w:val="ro-RO"/>
        </w:rPr>
        <w:t>oar</w:t>
      </w:r>
      <w:r w:rsidRPr="005C41F4">
        <w:rPr>
          <w:b/>
          <w:sz w:val="28"/>
          <w:szCs w:val="28"/>
          <w:lang w:val="ro-RO"/>
        </w:rPr>
        <w:t xml:space="preserve">ă </w:t>
      </w:r>
      <w:r w:rsidRPr="005C41F4">
        <w:rPr>
          <w:b/>
          <w:bCs/>
          <w:sz w:val="28"/>
          <w:szCs w:val="28"/>
          <w:lang w:val="ro-RO"/>
        </w:rPr>
        <w:t xml:space="preserve">activitatea </w:t>
      </w:r>
      <w:r w:rsidRPr="005C41F4">
        <w:rPr>
          <w:b/>
          <w:sz w:val="28"/>
          <w:szCs w:val="28"/>
          <w:lang w:val="ro-RO"/>
        </w:rPr>
        <w:t>s</w:t>
      </w:r>
      <w:r w:rsidRPr="005C41F4">
        <w:rPr>
          <w:b/>
          <w:bCs/>
          <w:sz w:val="28"/>
          <w:szCs w:val="28"/>
          <w:lang w:val="ro-RO"/>
        </w:rPr>
        <w:t>i în raport cu sistemul institu</w:t>
      </w:r>
      <w:r w:rsidRPr="005C41F4">
        <w:rPr>
          <w:b/>
          <w:sz w:val="28"/>
          <w:szCs w:val="28"/>
          <w:lang w:val="ro-RO"/>
        </w:rPr>
        <w:t>ţ</w:t>
      </w:r>
      <w:r w:rsidRPr="005C41F4">
        <w:rPr>
          <w:b/>
          <w:bCs/>
          <w:sz w:val="28"/>
          <w:szCs w:val="28"/>
          <w:lang w:val="ro-RO"/>
        </w:rPr>
        <w:t>ional existent</w:t>
      </w:r>
    </w:p>
    <w:p w:rsidR="00912F89" w:rsidRPr="00C773E3" w:rsidRDefault="00912F89" w:rsidP="00912F89">
      <w:pPr>
        <w:autoSpaceDE w:val="0"/>
        <w:autoSpaceDN w:val="0"/>
        <w:adjustRightInd w:val="0"/>
        <w:spacing w:line="360" w:lineRule="auto"/>
        <w:ind w:firstLine="360"/>
        <w:rPr>
          <w:u w:val="single"/>
          <w:lang w:val="ro-RO"/>
        </w:rPr>
      </w:pPr>
    </w:p>
    <w:p w:rsidR="00912F89" w:rsidRPr="00B97023" w:rsidRDefault="00912F89" w:rsidP="00912F89">
      <w:pPr>
        <w:autoSpaceDE w:val="0"/>
        <w:autoSpaceDN w:val="0"/>
        <w:adjustRightInd w:val="0"/>
        <w:spacing w:line="360" w:lineRule="auto"/>
        <w:ind w:firstLine="720"/>
        <w:jc w:val="both"/>
        <w:rPr>
          <w:lang w:val="ro-RO"/>
        </w:rPr>
      </w:pPr>
      <w:r w:rsidRPr="00651530">
        <w:rPr>
          <w:lang w:val="ro-RO"/>
        </w:rPr>
        <w:t xml:space="preserve">Complexul Naţional Muzeal “Curtea Domnească“ din Târgovişte reprezintă </w:t>
      </w:r>
      <w:r>
        <w:rPr>
          <w:lang w:val="ro-RO"/>
        </w:rPr>
        <w:t xml:space="preserve">una </w:t>
      </w:r>
      <w:r w:rsidRPr="00B97023">
        <w:rPr>
          <w:lang w:val="ro-RO"/>
        </w:rPr>
        <w:t xml:space="preserve">dintre cele mai prestigioase instituţii de cultură din judeţul Dâmboviţa şi este subordonată Consiliului Judeţean Dâmboviţa - ordonatorul principal de credite. Prin diversitatea activităţilor şi funcţiilor sale specifice, această instituţie muzeală constituie un reper esenţial în ceea ce priveşte realizarea actului cultural în spaţiul teritorial-administrativ al judeţului Dâmboviţa, dar cu precădere în municipiul-reşedinţă. </w:t>
      </w:r>
    </w:p>
    <w:p w:rsidR="00912F89" w:rsidRPr="00C15929" w:rsidRDefault="00912F89" w:rsidP="00912F89">
      <w:pPr>
        <w:autoSpaceDE w:val="0"/>
        <w:autoSpaceDN w:val="0"/>
        <w:adjustRightInd w:val="0"/>
        <w:spacing w:line="360" w:lineRule="auto"/>
        <w:ind w:firstLine="720"/>
        <w:jc w:val="both"/>
        <w:rPr>
          <w:bCs/>
          <w:i/>
          <w:iCs/>
          <w:lang w:val="ro-RO"/>
        </w:rPr>
      </w:pPr>
      <w:r w:rsidRPr="00B97023">
        <w:rPr>
          <w:lang w:val="ro-RO"/>
        </w:rPr>
        <w:t>O vizită în muzeul nostru nu se limitează doar la o singură clădire si la încadrarea într-un profil singular al specializării, devenind un periplu amplu, ce prezintă aspecte multiple ale trecutului si</w:t>
      </w:r>
      <w:r>
        <w:rPr>
          <w:lang w:val="ro-RO"/>
        </w:rPr>
        <w:t xml:space="preserve"> </w:t>
      </w:r>
      <w:r w:rsidRPr="00B97023">
        <w:rPr>
          <w:lang w:val="ro-RO"/>
        </w:rPr>
        <w:t>ale prezentului în plină transformare, oglindite deopotrivă într-o largă varietate de</w:t>
      </w:r>
      <w:r>
        <w:rPr>
          <w:lang w:val="ro-RO"/>
        </w:rPr>
        <w:t xml:space="preserve"> exponate, puse în valoare în 13</w:t>
      </w:r>
      <w:r w:rsidRPr="00B97023">
        <w:rPr>
          <w:lang w:val="ro-RO"/>
        </w:rPr>
        <w:t xml:space="preserve"> muzee şi case memoriale:</w:t>
      </w:r>
      <w:r>
        <w:rPr>
          <w:lang w:val="ro-RO"/>
        </w:rPr>
        <w:t xml:space="preserve"> </w:t>
      </w:r>
      <w:r w:rsidRPr="00256FD7">
        <w:rPr>
          <w:i/>
          <w:lang w:val="ro-RO"/>
        </w:rPr>
        <w:t>Complexul Monumental „Curtea Domnească”, Muzeul Scriitorilor Dâmboviţeni,  Muzeul Tiparului</w:t>
      </w:r>
      <w:r>
        <w:rPr>
          <w:i/>
          <w:lang w:val="ro-RO"/>
        </w:rPr>
        <w:t xml:space="preserve"> şi al Cărţii Vechi Româneşti,</w:t>
      </w:r>
      <w:r w:rsidRPr="00256FD7">
        <w:rPr>
          <w:i/>
          <w:lang w:val="ro-RO"/>
        </w:rPr>
        <w:t xml:space="preserve"> Galeriile Stelea, Muzeul de Istorie, Muzeul „Vasile Blendea”, Muzeul de Artă,</w:t>
      </w:r>
      <w:r w:rsidRPr="00256FD7">
        <w:rPr>
          <w:bCs/>
          <w:i/>
          <w:lang w:val="ro-RO"/>
        </w:rPr>
        <w:t xml:space="preserve"> Casa Atelier “Gheorghe Petraşcu”, Muze</w:t>
      </w:r>
      <w:r>
        <w:rPr>
          <w:bCs/>
          <w:i/>
          <w:lang w:val="ro-RO"/>
        </w:rPr>
        <w:t>ul de Etnografie – Pucioasa</w:t>
      </w:r>
      <w:r w:rsidRPr="00256FD7">
        <w:rPr>
          <w:bCs/>
          <w:i/>
          <w:lang w:val="ro-RO"/>
        </w:rPr>
        <w:t xml:space="preserve">, Ansamblul Brâncovenesc de la Potlogi, </w:t>
      </w:r>
      <w:r w:rsidRPr="00256FD7">
        <w:rPr>
          <w:bCs/>
          <w:i/>
          <w:iCs/>
          <w:lang w:val="ro-RO"/>
        </w:rPr>
        <w:t xml:space="preserve">Casa </w:t>
      </w:r>
      <w:r w:rsidRPr="000073DB">
        <w:rPr>
          <w:bCs/>
          <w:i/>
          <w:iCs/>
          <w:lang w:val="ro-RO"/>
        </w:rPr>
        <w:t xml:space="preserve">Atelier “Gabriel Popescu” din Vulcana Pandele, Casa Memorială I. L. Caragiale, Muzeul Comunal </w:t>
      </w:r>
      <w:r>
        <w:rPr>
          <w:bCs/>
          <w:i/>
          <w:iCs/>
          <w:lang w:val="ro-RO"/>
        </w:rPr>
        <w:t>–</w:t>
      </w:r>
      <w:r w:rsidRPr="000073DB">
        <w:rPr>
          <w:bCs/>
          <w:i/>
          <w:iCs/>
          <w:lang w:val="ro-RO"/>
        </w:rPr>
        <w:t xml:space="preserve"> Pietroşiţa</w:t>
      </w:r>
      <w:r>
        <w:rPr>
          <w:bCs/>
          <w:i/>
          <w:iCs/>
          <w:lang w:val="ro-RO"/>
        </w:rPr>
        <w:t>.</w:t>
      </w:r>
      <w:r w:rsidRPr="000073DB">
        <w:rPr>
          <w:bCs/>
          <w:i/>
          <w:iCs/>
          <w:lang w:val="ro-RO"/>
        </w:rPr>
        <w:t xml:space="preserve">    </w:t>
      </w:r>
    </w:p>
    <w:p w:rsidR="00912F89" w:rsidRDefault="00912F89" w:rsidP="00912F89">
      <w:pPr>
        <w:autoSpaceDE w:val="0"/>
        <w:autoSpaceDN w:val="0"/>
        <w:adjustRightInd w:val="0"/>
        <w:spacing w:line="360" w:lineRule="auto"/>
        <w:ind w:firstLine="720"/>
        <w:jc w:val="both"/>
        <w:rPr>
          <w:bCs/>
          <w:i/>
          <w:iCs/>
          <w:lang w:val="ro-RO"/>
        </w:rPr>
      </w:pPr>
      <w:r w:rsidRPr="000073DB">
        <w:rPr>
          <w:lang w:val="ro-RO"/>
        </w:rPr>
        <w:t>La cei</w:t>
      </w:r>
      <w:r>
        <w:rPr>
          <w:lang w:val="ro-RO"/>
        </w:rPr>
        <w:t xml:space="preserve"> 75</w:t>
      </w:r>
      <w:r w:rsidRPr="000073DB">
        <w:rPr>
          <w:lang w:val="ro-RO"/>
        </w:rPr>
        <w:t xml:space="preserve"> de ani de existenţă</w:t>
      </w:r>
      <w:r>
        <w:rPr>
          <w:lang w:val="ro-RO"/>
        </w:rPr>
        <w:t xml:space="preserve">, </w:t>
      </w:r>
      <w:r w:rsidRPr="000073DB">
        <w:rPr>
          <w:lang w:val="ro-RO"/>
        </w:rPr>
        <w:t>Complexul Naţ</w:t>
      </w:r>
      <w:r>
        <w:rPr>
          <w:lang w:val="ro-RO"/>
        </w:rPr>
        <w:t xml:space="preserve">ional Muzeal “Curtea Domnească“ </w:t>
      </w:r>
      <w:r w:rsidRPr="000073DB">
        <w:rPr>
          <w:lang w:val="ro-RO"/>
        </w:rPr>
        <w:t>din Târgovişte vine în întâmpinarea publicului cu</w:t>
      </w:r>
      <w:r w:rsidRPr="000073DB">
        <w:rPr>
          <w:bCs/>
          <w:iCs/>
          <w:lang w:val="ro-RO"/>
        </w:rPr>
        <w:t xml:space="preserve"> oferte cultural-educative</w:t>
      </w:r>
      <w:r>
        <w:rPr>
          <w:bCs/>
          <w:iCs/>
          <w:lang w:val="ro-RO"/>
        </w:rPr>
        <w:t>,</w:t>
      </w:r>
      <w:r w:rsidRPr="000073DB">
        <w:rPr>
          <w:lang w:val="ro-RO"/>
        </w:rPr>
        <w:t xml:space="preserve"> </w:t>
      </w:r>
      <w:r w:rsidRPr="000073DB">
        <w:rPr>
          <w:bCs/>
          <w:iCs/>
          <w:lang w:val="ro-RO"/>
        </w:rPr>
        <w:t>proiecte</w:t>
      </w:r>
      <w:r>
        <w:rPr>
          <w:lang w:val="ro-RO"/>
        </w:rPr>
        <w:t xml:space="preserve"> şi </w:t>
      </w:r>
      <w:r w:rsidRPr="000073DB">
        <w:rPr>
          <w:bCs/>
          <w:iCs/>
          <w:lang w:val="ro-RO"/>
        </w:rPr>
        <w:t xml:space="preserve">programe </w:t>
      </w:r>
      <w:r w:rsidRPr="000073DB">
        <w:rPr>
          <w:lang w:val="ro-RO"/>
        </w:rPr>
        <w:t>din ce în ce mai diversificate şi mai apropiate de</w:t>
      </w:r>
      <w:r>
        <w:rPr>
          <w:lang w:val="ro-RO"/>
        </w:rPr>
        <w:t xml:space="preserve"> </w:t>
      </w:r>
      <w:r w:rsidRPr="000073DB">
        <w:rPr>
          <w:lang w:val="ro-RO"/>
        </w:rPr>
        <w:t>nevoile şi dorinţele oamenilor, deschizându-le gustul pentru frumos, pentru istoria locurilor şi, mai</w:t>
      </w:r>
      <w:r>
        <w:rPr>
          <w:lang w:val="ro-RO"/>
        </w:rPr>
        <w:t xml:space="preserve"> </w:t>
      </w:r>
      <w:r w:rsidRPr="000073DB">
        <w:rPr>
          <w:lang w:val="ro-RO"/>
        </w:rPr>
        <w:t>ales, pentru curiozitatea şi ineditul informaţiilor furnizate.</w:t>
      </w:r>
      <w:r w:rsidRPr="00F66F30">
        <w:rPr>
          <w:bCs/>
          <w:i/>
          <w:iCs/>
          <w:lang w:val="ro-RO"/>
        </w:rPr>
        <w:t xml:space="preserve"> </w:t>
      </w:r>
    </w:p>
    <w:p w:rsidR="00912F89" w:rsidRDefault="00912F89" w:rsidP="00912F89">
      <w:pPr>
        <w:autoSpaceDE w:val="0"/>
        <w:autoSpaceDN w:val="0"/>
        <w:adjustRightInd w:val="0"/>
        <w:spacing w:line="360" w:lineRule="auto"/>
        <w:ind w:firstLine="720"/>
        <w:jc w:val="both"/>
        <w:rPr>
          <w:lang w:val="ro-RO"/>
        </w:rPr>
      </w:pPr>
      <w:r w:rsidRPr="006C5718">
        <w:rPr>
          <w:bCs/>
          <w:iCs/>
          <w:lang w:val="ro-RO"/>
        </w:rPr>
        <w:t xml:space="preserve">În perioada </w:t>
      </w:r>
      <w:r>
        <w:rPr>
          <w:lang w:val="ro-RO"/>
        </w:rPr>
        <w:t>ianuarie – decembrie 2011</w:t>
      </w:r>
      <w:r w:rsidRPr="006C5718">
        <w:rPr>
          <w:lang w:val="ro-RO"/>
        </w:rPr>
        <w:t xml:space="preserve"> conducerea Complexului Naţional Muzeal “Curtea Domnească“ si-a concentrat atenţia pe buna structurare a activită</w:t>
      </w:r>
      <w:r>
        <w:rPr>
          <w:lang w:val="ro-RO"/>
        </w:rPr>
        <w:t>ţ</w:t>
      </w:r>
      <w:r w:rsidRPr="006C5718">
        <w:rPr>
          <w:lang w:val="ro-RO"/>
        </w:rPr>
        <w:t>ii institu</w:t>
      </w:r>
      <w:r>
        <w:rPr>
          <w:lang w:val="ro-RO"/>
        </w:rPr>
        <w:t>ţiei ş</w:t>
      </w:r>
      <w:r w:rsidRPr="006C5718">
        <w:rPr>
          <w:lang w:val="ro-RO"/>
        </w:rPr>
        <w:t>i armonizarea acesteia, pe buna func</w:t>
      </w:r>
      <w:r>
        <w:rPr>
          <w:lang w:val="ro-RO"/>
        </w:rPr>
        <w:t>ţ</w:t>
      </w:r>
      <w:r w:rsidRPr="006C5718">
        <w:rPr>
          <w:lang w:val="ro-RO"/>
        </w:rPr>
        <w:t>ionare a ansamblului, bazată pe</w:t>
      </w:r>
      <w:r>
        <w:rPr>
          <w:lang w:val="ro-RO"/>
        </w:rPr>
        <w:t xml:space="preserve"> </w:t>
      </w:r>
      <w:r w:rsidRPr="006C5718">
        <w:rPr>
          <w:lang w:val="ro-RO"/>
        </w:rPr>
        <w:t>conexiunea adecvată a celorlalte niveluri manageriale tactice si operative (planuri de activitate ale</w:t>
      </w:r>
      <w:r>
        <w:rPr>
          <w:lang w:val="ro-RO"/>
        </w:rPr>
        <w:t xml:space="preserve"> </w:t>
      </w:r>
      <w:r w:rsidRPr="006C5718">
        <w:rPr>
          <w:lang w:val="ro-RO"/>
        </w:rPr>
        <w:t>sec</w:t>
      </w:r>
      <w:r>
        <w:rPr>
          <w:lang w:val="ro-RO"/>
        </w:rPr>
        <w:t>ţ</w:t>
      </w:r>
      <w:r w:rsidRPr="006C5718">
        <w:rPr>
          <w:lang w:val="ro-RO"/>
        </w:rPr>
        <w:t>iilor, persoanelo</w:t>
      </w:r>
      <w:r>
        <w:rPr>
          <w:lang w:val="ro-RO"/>
        </w:rPr>
        <w:t>r; anuale, lunare</w:t>
      </w:r>
      <w:r w:rsidRPr="006C5718">
        <w:rPr>
          <w:lang w:val="ro-RO"/>
        </w:rPr>
        <w:t>)</w:t>
      </w:r>
      <w:r>
        <w:rPr>
          <w:lang w:val="ro-RO"/>
        </w:rPr>
        <w:t>.</w:t>
      </w:r>
    </w:p>
    <w:p w:rsidR="00912F89" w:rsidRPr="001B426A" w:rsidRDefault="00912F89" w:rsidP="00912F89">
      <w:pPr>
        <w:autoSpaceDE w:val="0"/>
        <w:autoSpaceDN w:val="0"/>
        <w:adjustRightInd w:val="0"/>
        <w:spacing w:line="360" w:lineRule="auto"/>
        <w:ind w:firstLine="720"/>
        <w:jc w:val="both"/>
        <w:rPr>
          <w:bCs/>
          <w:i/>
          <w:iCs/>
          <w:lang w:val="ro-RO"/>
        </w:rPr>
      </w:pPr>
    </w:p>
    <w:p w:rsidR="00912F89" w:rsidRPr="00C379C7" w:rsidRDefault="00912F89" w:rsidP="00912F89">
      <w:pPr>
        <w:autoSpaceDE w:val="0"/>
        <w:autoSpaceDN w:val="0"/>
        <w:adjustRightInd w:val="0"/>
        <w:spacing w:line="360" w:lineRule="auto"/>
        <w:ind w:firstLine="720"/>
        <w:jc w:val="both"/>
        <w:rPr>
          <w:b/>
          <w:bCs/>
          <w:sz w:val="28"/>
          <w:szCs w:val="28"/>
          <w:lang w:val="ro-RO"/>
        </w:rPr>
      </w:pPr>
      <w:r w:rsidRPr="00C379C7">
        <w:rPr>
          <w:b/>
          <w:bCs/>
          <w:sz w:val="28"/>
          <w:szCs w:val="28"/>
          <w:lang w:val="ro-RO"/>
        </w:rPr>
        <w:lastRenderedPageBreak/>
        <w:t>A. 1. Colaborarea cu institu</w:t>
      </w:r>
      <w:r w:rsidRPr="00C379C7">
        <w:rPr>
          <w:b/>
          <w:sz w:val="28"/>
          <w:szCs w:val="28"/>
          <w:lang w:val="ro-RO"/>
        </w:rPr>
        <w:t>ţ</w:t>
      </w:r>
      <w:r w:rsidRPr="00C379C7">
        <w:rPr>
          <w:b/>
          <w:bCs/>
          <w:sz w:val="28"/>
          <w:szCs w:val="28"/>
          <w:lang w:val="ro-RO"/>
        </w:rPr>
        <w:t>iile/organiza</w:t>
      </w:r>
      <w:r w:rsidRPr="00C379C7">
        <w:rPr>
          <w:b/>
          <w:sz w:val="28"/>
          <w:szCs w:val="28"/>
          <w:lang w:val="ro-RO"/>
        </w:rPr>
        <w:t>ţ</w:t>
      </w:r>
      <w:r w:rsidRPr="00C379C7">
        <w:rPr>
          <w:b/>
          <w:bCs/>
          <w:sz w:val="28"/>
          <w:szCs w:val="28"/>
          <w:lang w:val="ro-RO"/>
        </w:rPr>
        <w:t>iile culturale care se adreseaz</w:t>
      </w:r>
      <w:r w:rsidRPr="00C379C7">
        <w:rPr>
          <w:b/>
          <w:sz w:val="28"/>
          <w:szCs w:val="28"/>
          <w:lang w:val="ro-RO"/>
        </w:rPr>
        <w:t xml:space="preserve">ă </w:t>
      </w:r>
      <w:r w:rsidRPr="00C379C7">
        <w:rPr>
          <w:b/>
          <w:bCs/>
          <w:sz w:val="28"/>
          <w:szCs w:val="28"/>
          <w:lang w:val="ro-RO"/>
        </w:rPr>
        <w:t>aceleia</w:t>
      </w:r>
      <w:r w:rsidRPr="00C379C7">
        <w:rPr>
          <w:b/>
          <w:sz w:val="28"/>
          <w:szCs w:val="28"/>
          <w:lang w:val="ro-RO"/>
        </w:rPr>
        <w:t>s</w:t>
      </w:r>
      <w:r w:rsidRPr="00C379C7">
        <w:rPr>
          <w:b/>
          <w:bCs/>
          <w:sz w:val="28"/>
          <w:szCs w:val="28"/>
          <w:lang w:val="ro-RO"/>
        </w:rPr>
        <w:t>i comunit</w:t>
      </w:r>
      <w:r w:rsidRPr="00C379C7">
        <w:rPr>
          <w:b/>
          <w:sz w:val="28"/>
          <w:szCs w:val="28"/>
          <w:lang w:val="ro-RO"/>
        </w:rPr>
        <w:t>ăţ</w:t>
      </w:r>
      <w:r w:rsidRPr="00C379C7">
        <w:rPr>
          <w:b/>
          <w:bCs/>
          <w:sz w:val="28"/>
          <w:szCs w:val="28"/>
          <w:lang w:val="ro-RO"/>
        </w:rPr>
        <w:t>i – tipul/forma de colaborare, proiectele desf</w:t>
      </w:r>
      <w:r w:rsidRPr="00C379C7">
        <w:rPr>
          <w:b/>
          <w:sz w:val="28"/>
          <w:szCs w:val="28"/>
          <w:lang w:val="ro-RO"/>
        </w:rPr>
        <w:t>ăs</w:t>
      </w:r>
      <w:r w:rsidRPr="00C379C7">
        <w:rPr>
          <w:b/>
          <w:bCs/>
          <w:sz w:val="28"/>
          <w:szCs w:val="28"/>
          <w:lang w:val="ro-RO"/>
        </w:rPr>
        <w:t>urate</w:t>
      </w:r>
      <w:r w:rsidRPr="00C379C7">
        <w:rPr>
          <w:b/>
          <w:sz w:val="28"/>
          <w:szCs w:val="28"/>
          <w:lang w:val="ro-RO"/>
        </w:rPr>
        <w:t xml:space="preserve"> </w:t>
      </w:r>
      <w:r w:rsidRPr="00C379C7">
        <w:rPr>
          <w:b/>
          <w:bCs/>
          <w:sz w:val="28"/>
          <w:szCs w:val="28"/>
          <w:lang w:val="ro-RO"/>
        </w:rPr>
        <w:t>împreun</w:t>
      </w:r>
      <w:r w:rsidRPr="00C379C7">
        <w:rPr>
          <w:b/>
          <w:sz w:val="28"/>
          <w:szCs w:val="28"/>
          <w:lang w:val="ro-RO"/>
        </w:rPr>
        <w:t>ă</w:t>
      </w:r>
      <w:r w:rsidRPr="00C379C7">
        <w:rPr>
          <w:b/>
          <w:bCs/>
          <w:sz w:val="28"/>
          <w:szCs w:val="28"/>
          <w:lang w:val="ro-RO"/>
        </w:rPr>
        <w:t xml:space="preserve"> cu acestea;</w:t>
      </w:r>
    </w:p>
    <w:p w:rsidR="00912F89" w:rsidRPr="00BF5340" w:rsidRDefault="00912F89" w:rsidP="00912F89">
      <w:pPr>
        <w:autoSpaceDE w:val="0"/>
        <w:autoSpaceDN w:val="0"/>
        <w:adjustRightInd w:val="0"/>
        <w:spacing w:line="360" w:lineRule="auto"/>
        <w:ind w:firstLine="720"/>
        <w:jc w:val="both"/>
        <w:rPr>
          <w:b/>
          <w:lang w:val="ro-RO"/>
        </w:rPr>
      </w:pPr>
      <w:r w:rsidRPr="00BF5340">
        <w:rPr>
          <w:b/>
          <w:bCs/>
          <w:lang w:val="ro-RO"/>
        </w:rPr>
        <w:t>1.1. PROIECTE EXPOZIŢIONALE</w:t>
      </w:r>
    </w:p>
    <w:p w:rsidR="00912F89" w:rsidRPr="002B18DB" w:rsidRDefault="00912F89" w:rsidP="00912F89">
      <w:pPr>
        <w:numPr>
          <w:ilvl w:val="0"/>
          <w:numId w:val="30"/>
        </w:numPr>
        <w:autoSpaceDE w:val="0"/>
        <w:autoSpaceDN w:val="0"/>
        <w:adjustRightInd w:val="0"/>
        <w:spacing w:line="360" w:lineRule="auto"/>
        <w:jc w:val="both"/>
        <w:rPr>
          <w:b/>
        </w:rPr>
      </w:pPr>
      <w:r w:rsidRPr="00BF5340">
        <w:rPr>
          <w:b/>
          <w:bCs/>
          <w:lang w:val="ro-RO"/>
        </w:rPr>
        <w:t>Expozi</w:t>
      </w:r>
      <w:r w:rsidRPr="00BF5340">
        <w:rPr>
          <w:b/>
          <w:lang w:val="ro-RO"/>
        </w:rPr>
        <w:t>ţ</w:t>
      </w:r>
      <w:r w:rsidRPr="00BF5340">
        <w:rPr>
          <w:b/>
          <w:bCs/>
          <w:lang w:val="ro-RO"/>
        </w:rPr>
        <w:t>iile organizate în colaborare cu alte institu</w:t>
      </w:r>
      <w:r w:rsidRPr="00BF5340">
        <w:rPr>
          <w:b/>
          <w:lang w:val="ro-RO"/>
        </w:rPr>
        <w:t>ţ</w:t>
      </w:r>
      <w:r w:rsidRPr="00BF5340">
        <w:rPr>
          <w:b/>
          <w:bCs/>
          <w:lang w:val="ro-RO"/>
        </w:rPr>
        <w:t xml:space="preserve">ii, în cadrul </w:t>
      </w:r>
      <w:r w:rsidRPr="00BF5340">
        <w:rPr>
          <w:b/>
          <w:lang w:val="ro-RO"/>
        </w:rPr>
        <w:t>Complexul Naţional Muzeal „Curtea Domnească”</w:t>
      </w:r>
      <w:r>
        <w:rPr>
          <w:b/>
        </w:rPr>
        <w:t>:</w:t>
      </w:r>
    </w:p>
    <w:p w:rsidR="00912F89" w:rsidRDefault="00912F89" w:rsidP="00912F89">
      <w:pPr>
        <w:autoSpaceDE w:val="0"/>
        <w:autoSpaceDN w:val="0"/>
        <w:adjustRightInd w:val="0"/>
        <w:spacing w:line="360" w:lineRule="auto"/>
        <w:ind w:firstLine="360"/>
        <w:jc w:val="both"/>
        <w:rPr>
          <w:lang w:val="ro-RO"/>
        </w:rPr>
      </w:pPr>
    </w:p>
    <w:tbl>
      <w:tblPr>
        <w:tblW w:w="5386"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6"/>
        <w:gridCol w:w="2853"/>
        <w:gridCol w:w="1766"/>
        <w:gridCol w:w="1867"/>
        <w:gridCol w:w="3452"/>
      </w:tblGrid>
      <w:tr w:rsidR="00912F89" w:rsidRPr="004B66BB" w:rsidTr="00E408C7">
        <w:trPr>
          <w:trHeight w:val="135"/>
          <w:tblCellSpacing w:w="15" w:type="dxa"/>
          <w:jc w:val="center"/>
        </w:trPr>
        <w:tc>
          <w:tcPr>
            <w:tcW w:w="257" w:type="pct"/>
            <w:shd w:val="clear" w:color="auto" w:fill="FEDB97"/>
          </w:tcPr>
          <w:p w:rsidR="00912F89" w:rsidRPr="004B66BB" w:rsidRDefault="00912F89" w:rsidP="002E3E5C">
            <w:pPr>
              <w:jc w:val="center"/>
              <w:rPr>
                <w:b/>
                <w:bCs/>
              </w:rPr>
            </w:pPr>
            <w:r w:rsidRPr="004B66BB">
              <w:rPr>
                <w:b/>
                <w:bCs/>
              </w:rPr>
              <w:t>Nr.</w:t>
            </w:r>
            <w:r w:rsidRPr="004B66BB">
              <w:rPr>
                <w:b/>
                <w:bCs/>
              </w:rPr>
              <w:br/>
              <w:t>crt.</w:t>
            </w:r>
          </w:p>
        </w:tc>
        <w:tc>
          <w:tcPr>
            <w:tcW w:w="1341" w:type="pct"/>
            <w:shd w:val="clear" w:color="auto" w:fill="FEDB97"/>
          </w:tcPr>
          <w:p w:rsidR="00912F89" w:rsidRPr="004B66BB" w:rsidRDefault="00912F89" w:rsidP="002E3E5C">
            <w:pPr>
              <w:jc w:val="center"/>
              <w:rPr>
                <w:b/>
                <w:bCs/>
              </w:rPr>
            </w:pPr>
            <w:r w:rsidRPr="004B66BB">
              <w:rPr>
                <w:b/>
                <w:bCs/>
              </w:rPr>
              <w:t>Denumirea evenimentului cultural</w:t>
            </w:r>
          </w:p>
        </w:tc>
        <w:tc>
          <w:tcPr>
            <w:tcW w:w="825" w:type="pct"/>
            <w:shd w:val="clear" w:color="auto" w:fill="FEDB97"/>
          </w:tcPr>
          <w:p w:rsidR="00912F89" w:rsidRPr="004B66BB" w:rsidRDefault="00912F89" w:rsidP="002E3E5C">
            <w:pPr>
              <w:jc w:val="center"/>
              <w:rPr>
                <w:b/>
                <w:bCs/>
              </w:rPr>
            </w:pPr>
            <w:r w:rsidRPr="004B66BB">
              <w:rPr>
                <w:b/>
                <w:bCs/>
              </w:rPr>
              <w:t>Data/Perioada desfăşurării</w:t>
            </w:r>
          </w:p>
        </w:tc>
        <w:tc>
          <w:tcPr>
            <w:tcW w:w="873" w:type="pct"/>
            <w:shd w:val="clear" w:color="auto" w:fill="FEDB97"/>
          </w:tcPr>
          <w:p w:rsidR="00912F89" w:rsidRPr="004B66BB" w:rsidRDefault="00912F89" w:rsidP="002E3E5C">
            <w:pPr>
              <w:jc w:val="center"/>
              <w:rPr>
                <w:b/>
                <w:bCs/>
              </w:rPr>
            </w:pPr>
            <w:r w:rsidRPr="004B66BB">
              <w:rPr>
                <w:b/>
                <w:bCs/>
              </w:rPr>
              <w:t>Locul desfăşurării</w:t>
            </w:r>
          </w:p>
        </w:tc>
        <w:tc>
          <w:tcPr>
            <w:tcW w:w="1619" w:type="pct"/>
            <w:shd w:val="clear" w:color="auto" w:fill="FEDB97"/>
          </w:tcPr>
          <w:p w:rsidR="00912F89" w:rsidRPr="004B66BB" w:rsidRDefault="00912F89" w:rsidP="002E3E5C">
            <w:pPr>
              <w:jc w:val="center"/>
              <w:rPr>
                <w:b/>
                <w:bCs/>
              </w:rPr>
            </w:pPr>
          </w:p>
          <w:p w:rsidR="00912F89" w:rsidRPr="004B66BB" w:rsidRDefault="00912F89" w:rsidP="002E3E5C">
            <w:pPr>
              <w:jc w:val="center"/>
              <w:rPr>
                <w:b/>
                <w:bCs/>
              </w:rPr>
            </w:pPr>
            <w:r w:rsidRPr="004B66BB">
              <w:rPr>
                <w:b/>
                <w:bCs/>
                <w:lang w:val="ro-RO"/>
              </w:rPr>
              <w:t>Colaboratori</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1</w:t>
            </w:r>
          </w:p>
        </w:tc>
        <w:tc>
          <w:tcPr>
            <w:tcW w:w="1341" w:type="pct"/>
            <w:shd w:val="clear" w:color="auto" w:fill="FEF8E8"/>
          </w:tcPr>
          <w:p w:rsidR="00912F89" w:rsidRPr="00AE1070" w:rsidRDefault="00912F89" w:rsidP="002E3E5C">
            <w:pPr>
              <w:jc w:val="center"/>
              <w:rPr>
                <w:rStyle w:val="apple-style-span"/>
                <w:b/>
                <w:bCs/>
                <w:lang w:val="pt-PT"/>
              </w:rPr>
            </w:pPr>
            <w:r w:rsidRPr="00AE1070">
              <w:rPr>
                <w:rStyle w:val="Strong"/>
                <w:lang w:val="it-IT"/>
              </w:rPr>
              <w:t>O pagină din România Profundă - Sistemul Economic Cooperatist (1864-1947) (</w:t>
            </w:r>
            <w:r w:rsidRPr="00AE1070">
              <w:rPr>
                <w:rStyle w:val="Strong"/>
                <w:b w:val="0"/>
                <w:lang w:val="it-IT"/>
              </w:rPr>
              <w:t>expoziţia foto documentară)</w:t>
            </w:r>
          </w:p>
        </w:tc>
        <w:tc>
          <w:tcPr>
            <w:tcW w:w="825" w:type="pct"/>
            <w:shd w:val="clear" w:color="auto" w:fill="FEF8E8"/>
          </w:tcPr>
          <w:p w:rsidR="00912F89" w:rsidRPr="008A5924" w:rsidRDefault="00912F89" w:rsidP="002E3E5C">
            <w:pPr>
              <w:jc w:val="center"/>
              <w:rPr>
                <w:b/>
                <w:color w:val="000000"/>
                <w:lang w:val="fr-FR"/>
              </w:rPr>
            </w:pPr>
            <w:r w:rsidRPr="008A5924">
              <w:rPr>
                <w:rStyle w:val="Strong"/>
                <w:b w:val="0"/>
                <w:lang w:val="it-IT"/>
              </w:rPr>
              <w:t>11 martie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8A5924" w:rsidRDefault="00912F89" w:rsidP="002E3E5C">
            <w:pPr>
              <w:jc w:val="center"/>
              <w:rPr>
                <w:color w:val="000000"/>
                <w:lang w:val="ro-RO"/>
              </w:rPr>
            </w:pPr>
            <w:r>
              <w:rPr>
                <w:rStyle w:val="Strong"/>
                <w:b w:val="0"/>
                <w:lang w:val="it-IT"/>
              </w:rPr>
              <w:t>Consiliul Judeţean Dâmboviţa,</w:t>
            </w:r>
            <w:r w:rsidRPr="008A5924">
              <w:rPr>
                <w:rStyle w:val="Strong"/>
                <w:b w:val="0"/>
                <w:lang w:val="it-IT"/>
              </w:rPr>
              <w:t xml:space="preserve"> Complexul Na</w:t>
            </w:r>
            <w:r w:rsidRPr="008A5924">
              <w:rPr>
                <w:rStyle w:val="Strong"/>
                <w:b w:val="0"/>
                <w:lang w:val="ro-RO"/>
              </w:rPr>
              <w:t>ţional Muzea</w:t>
            </w:r>
            <w:r>
              <w:rPr>
                <w:rStyle w:val="Strong"/>
                <w:b w:val="0"/>
                <w:lang w:val="ro-RO"/>
              </w:rPr>
              <w:t xml:space="preserve">l „Curtea Domnească” Târgovişte, </w:t>
            </w:r>
            <w:r w:rsidRPr="008A5924">
              <w:rPr>
                <w:rStyle w:val="Strong"/>
                <w:b w:val="0"/>
                <w:lang w:val="ro-RO"/>
              </w:rPr>
              <w:t>Consiliul Judeţean Ialom</w:t>
            </w:r>
            <w:r>
              <w:rPr>
                <w:rStyle w:val="Strong"/>
                <w:b w:val="0"/>
                <w:lang w:val="ro-RO"/>
              </w:rPr>
              <w:t>iţa, Muzeul Judeţean Ialomiţa,</w:t>
            </w:r>
            <w:r w:rsidRPr="008A5924">
              <w:rPr>
                <w:rStyle w:val="Strong"/>
                <w:b w:val="0"/>
                <w:lang w:val="ro-RO"/>
              </w:rPr>
              <w:t xml:space="preserve"> Serviciul Jedeţean Ialomiţa al Arhivelor Naţionale</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2</w:t>
            </w:r>
          </w:p>
        </w:tc>
        <w:tc>
          <w:tcPr>
            <w:tcW w:w="1341" w:type="pct"/>
            <w:shd w:val="clear" w:color="auto" w:fill="FEF8E8"/>
          </w:tcPr>
          <w:p w:rsidR="00912F89" w:rsidRPr="002429F0" w:rsidRDefault="00912F89" w:rsidP="002E3E5C">
            <w:pPr>
              <w:jc w:val="center"/>
              <w:rPr>
                <w:rStyle w:val="apple-style-span"/>
                <w:b/>
                <w:bCs/>
                <w:lang w:val="pt-PT"/>
              </w:rPr>
            </w:pPr>
            <w:r w:rsidRPr="003E0262">
              <w:rPr>
                <w:bCs/>
                <w:color w:val="000000"/>
                <w:kern w:val="36"/>
                <w:sz w:val="28"/>
                <w:szCs w:val="28"/>
                <w:lang w:val="ro-RO" w:eastAsia="fi-FI"/>
              </w:rPr>
              <w:t xml:space="preserve"> </w:t>
            </w:r>
            <w:r w:rsidRPr="002429F0">
              <w:rPr>
                <w:b/>
                <w:bCs/>
                <w:color w:val="000000"/>
                <w:kern w:val="36"/>
                <w:lang w:val="ro-RO" w:eastAsia="fi-FI"/>
              </w:rPr>
              <w:t>„De aceasta parte si de cealalta. Perceptii ale unei vizite de o saptamâna în Israel si Palestina” (expozitie internatională itinerantă de fotografie si arta vizuala)</w:t>
            </w:r>
          </w:p>
        </w:tc>
        <w:tc>
          <w:tcPr>
            <w:tcW w:w="825" w:type="pct"/>
            <w:shd w:val="clear" w:color="auto" w:fill="FEF8E8"/>
          </w:tcPr>
          <w:p w:rsidR="00912F89" w:rsidRPr="002429F0" w:rsidRDefault="00912F89" w:rsidP="002E3E5C">
            <w:pPr>
              <w:jc w:val="center"/>
              <w:rPr>
                <w:color w:val="000000"/>
                <w:lang w:val="fr-FR"/>
              </w:rPr>
            </w:pPr>
            <w:r w:rsidRPr="002429F0">
              <w:rPr>
                <w:bCs/>
                <w:color w:val="000000"/>
                <w:kern w:val="36"/>
                <w:lang w:val="ro-RO" w:eastAsia="fi-FI"/>
              </w:rPr>
              <w:t>1 aprilie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2429F0" w:rsidRDefault="00912F89" w:rsidP="002E3E5C">
            <w:pPr>
              <w:jc w:val="center"/>
              <w:rPr>
                <w:color w:val="000000"/>
                <w:lang w:val="ro-RO"/>
              </w:rPr>
            </w:pPr>
            <w:r w:rsidRPr="002429F0">
              <w:rPr>
                <w:bCs/>
                <w:color w:val="000000"/>
                <w:kern w:val="36"/>
                <w:lang w:val="ro-RO" w:eastAsia="fi-FI"/>
              </w:rPr>
              <w:t xml:space="preserve">Complexul Naţional Muzeal </w:t>
            </w:r>
            <w:r>
              <w:rPr>
                <w:bCs/>
                <w:color w:val="000000"/>
                <w:kern w:val="36"/>
                <w:lang w:val="ro-RO" w:eastAsia="fi-FI"/>
              </w:rPr>
              <w:t>„Curtea Domnească” Târgovişte,</w:t>
            </w:r>
            <w:r w:rsidRPr="002429F0">
              <w:rPr>
                <w:bCs/>
                <w:color w:val="000000"/>
                <w:kern w:val="36"/>
                <w:lang w:val="ro-RO" w:eastAsia="fi-FI"/>
              </w:rPr>
              <w:t xml:space="preserve"> Asociatia Român</w:t>
            </w:r>
            <w:r>
              <w:rPr>
                <w:bCs/>
                <w:color w:val="000000"/>
                <w:kern w:val="36"/>
                <w:lang w:val="ro-RO" w:eastAsia="fi-FI"/>
              </w:rPr>
              <w:t>ă</w:t>
            </w:r>
            <w:r w:rsidRPr="002429F0">
              <w:rPr>
                <w:bCs/>
                <w:color w:val="000000"/>
                <w:kern w:val="36"/>
                <w:lang w:val="ro-RO" w:eastAsia="fi-FI"/>
              </w:rPr>
              <w:t xml:space="preserve"> pentru Studii Baltice si Nordice</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3</w:t>
            </w:r>
          </w:p>
        </w:tc>
        <w:tc>
          <w:tcPr>
            <w:tcW w:w="1341" w:type="pct"/>
            <w:shd w:val="clear" w:color="auto" w:fill="FEF8E8"/>
          </w:tcPr>
          <w:p w:rsidR="00912F89" w:rsidRPr="000177EF" w:rsidRDefault="00912F89" w:rsidP="002E3E5C">
            <w:pPr>
              <w:jc w:val="center"/>
              <w:rPr>
                <w:rStyle w:val="apple-style-span"/>
                <w:b/>
                <w:bCs/>
                <w:lang w:val="pt-PT"/>
              </w:rPr>
            </w:pPr>
            <w:r w:rsidRPr="000177EF">
              <w:rPr>
                <w:b/>
                <w:bCs/>
                <w:color w:val="000000"/>
                <w:kern w:val="36"/>
                <w:lang w:val="ro-RO" w:eastAsia="fi-FI"/>
              </w:rPr>
              <w:t>Expoziţie de pictură</w:t>
            </w:r>
            <w:r>
              <w:rPr>
                <w:b/>
                <w:bCs/>
                <w:color w:val="000000"/>
                <w:kern w:val="36"/>
                <w:lang w:val="ro-RO" w:eastAsia="fi-FI"/>
              </w:rPr>
              <w:t>,</w:t>
            </w:r>
            <w:r w:rsidRPr="000177EF">
              <w:rPr>
                <w:b/>
                <w:bCs/>
                <w:color w:val="000000"/>
                <w:kern w:val="36"/>
                <w:lang w:val="ro-RO" w:eastAsia="fi-FI"/>
              </w:rPr>
              <w:t xml:space="preserve"> </w:t>
            </w:r>
            <w:r>
              <w:rPr>
                <w:b/>
                <w:bCs/>
                <w:color w:val="000000"/>
                <w:kern w:val="36"/>
                <w:lang w:val="ro-RO" w:eastAsia="fi-FI"/>
              </w:rPr>
              <w:t>autor:</w:t>
            </w:r>
            <w:r w:rsidRPr="000177EF">
              <w:rPr>
                <w:b/>
                <w:bCs/>
                <w:color w:val="000000"/>
                <w:kern w:val="36"/>
                <w:lang w:val="ro-RO" w:eastAsia="fi-FI"/>
              </w:rPr>
              <w:t xml:space="preserve"> Cristian Radu</w:t>
            </w:r>
          </w:p>
        </w:tc>
        <w:tc>
          <w:tcPr>
            <w:tcW w:w="825" w:type="pct"/>
            <w:shd w:val="clear" w:color="auto" w:fill="FEF8E8"/>
          </w:tcPr>
          <w:p w:rsidR="00912F89" w:rsidRPr="008D22A8" w:rsidRDefault="00912F89" w:rsidP="002E3E5C">
            <w:pPr>
              <w:jc w:val="center"/>
              <w:rPr>
                <w:color w:val="000000"/>
                <w:lang w:val="pt-PT"/>
              </w:rPr>
            </w:pPr>
            <w:r w:rsidRPr="008D22A8">
              <w:rPr>
                <w:color w:val="000000"/>
                <w:lang w:val="ro-RO"/>
              </w:rPr>
              <w:t>1 – 15 aprilie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0177EF" w:rsidRDefault="00912F89" w:rsidP="002E3E5C">
            <w:pPr>
              <w:jc w:val="center"/>
              <w:rPr>
                <w:color w:val="000000"/>
                <w:lang w:val="ro-RO"/>
              </w:rPr>
            </w:pPr>
            <w:r w:rsidRPr="000177EF">
              <w:rPr>
                <w:color w:val="000000"/>
                <w:lang w:val="ro-RO"/>
              </w:rPr>
              <w:t>Asociaţia Localităţilor şi Zonelor Is</w:t>
            </w:r>
            <w:r>
              <w:rPr>
                <w:color w:val="000000"/>
                <w:lang w:val="ro-RO"/>
              </w:rPr>
              <w:t>torice şi de Artă din România,</w:t>
            </w:r>
            <w:r w:rsidRPr="000177EF">
              <w:rPr>
                <w:color w:val="000000"/>
                <w:lang w:val="ro-RO"/>
              </w:rPr>
              <w:t xml:space="preserve"> Uniunea Arti</w:t>
            </w:r>
            <w:r>
              <w:rPr>
                <w:color w:val="000000"/>
                <w:lang w:val="ro-RO"/>
              </w:rPr>
              <w:t xml:space="preserve">stilor Plastici, filiala Brăila, </w:t>
            </w:r>
            <w:r w:rsidRPr="000177EF">
              <w:rPr>
                <w:color w:val="000000"/>
                <w:lang w:val="ro-RO"/>
              </w:rPr>
              <w:t>Consiliului Judeţean Dâmboviţa</w:t>
            </w:r>
            <w:r>
              <w:rPr>
                <w:color w:val="000000"/>
                <w:lang w:val="ro-RO"/>
              </w:rPr>
              <w:t xml:space="preserve">, </w:t>
            </w:r>
            <w:r w:rsidRPr="001345EC">
              <w:rPr>
                <w:rStyle w:val="Strong"/>
                <w:b w:val="0"/>
                <w:lang w:val="ro-RO"/>
              </w:rPr>
              <w:t xml:space="preserve">Complexul Naţional Muzeal „Curtea Domnească”  </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4</w:t>
            </w:r>
          </w:p>
        </w:tc>
        <w:tc>
          <w:tcPr>
            <w:tcW w:w="1341" w:type="pct"/>
            <w:shd w:val="clear" w:color="auto" w:fill="FEF8E8"/>
          </w:tcPr>
          <w:p w:rsidR="00912F89" w:rsidRPr="00912FFF" w:rsidRDefault="00912F89" w:rsidP="002E3E5C">
            <w:pPr>
              <w:jc w:val="center"/>
              <w:rPr>
                <w:rStyle w:val="apple-style-span"/>
                <w:b/>
                <w:bCs/>
                <w:lang w:val="pt-PT"/>
              </w:rPr>
            </w:pPr>
            <w:r>
              <w:rPr>
                <w:b/>
                <w:lang w:val="ro-RO"/>
              </w:rPr>
              <w:t>„</w:t>
            </w:r>
            <w:r w:rsidRPr="00912FFF">
              <w:rPr>
                <w:b/>
                <w:lang w:val="ro-RO"/>
              </w:rPr>
              <w:t>DE LA MEŞTEŞUG LA ARTĂ</w:t>
            </w:r>
            <w:r>
              <w:rPr>
                <w:b/>
                <w:lang w:val="ro-RO"/>
              </w:rPr>
              <w:t>”</w:t>
            </w:r>
            <w:r w:rsidRPr="00912FFF">
              <w:rPr>
                <w:b/>
                <w:lang w:val="ro-RO"/>
              </w:rPr>
              <w:t xml:space="preserve"> – </w:t>
            </w:r>
            <w:r>
              <w:rPr>
                <w:b/>
                <w:lang w:val="ro-RO"/>
              </w:rPr>
              <w:t xml:space="preserve">expoziţie de artă populară specifică </w:t>
            </w:r>
            <w:r w:rsidRPr="00912FFF">
              <w:rPr>
                <w:b/>
                <w:lang w:val="ro-RO"/>
              </w:rPr>
              <w:t>judeţul</w:t>
            </w:r>
            <w:r>
              <w:rPr>
                <w:b/>
                <w:lang w:val="ro-RO"/>
              </w:rPr>
              <w:t>ui</w:t>
            </w:r>
            <w:r w:rsidRPr="00912FFF">
              <w:rPr>
                <w:b/>
                <w:lang w:val="ro-RO"/>
              </w:rPr>
              <w:t xml:space="preserve"> Dâmboviţa</w:t>
            </w:r>
          </w:p>
        </w:tc>
        <w:tc>
          <w:tcPr>
            <w:tcW w:w="825" w:type="pct"/>
            <w:shd w:val="clear" w:color="auto" w:fill="FEF8E8"/>
          </w:tcPr>
          <w:p w:rsidR="00912F89" w:rsidRPr="00912FFF" w:rsidRDefault="00912F89" w:rsidP="002E3E5C">
            <w:pPr>
              <w:jc w:val="center"/>
              <w:rPr>
                <w:color w:val="000000"/>
                <w:lang w:val="fr-FR"/>
              </w:rPr>
            </w:pPr>
            <w:r w:rsidRPr="00912FFF">
              <w:rPr>
                <w:lang w:val="ro-RO"/>
              </w:rPr>
              <w:t>13 -27 aprilie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912FFF" w:rsidRDefault="00912F89" w:rsidP="002E3E5C">
            <w:pPr>
              <w:jc w:val="center"/>
              <w:rPr>
                <w:lang w:val="ro-RO"/>
              </w:rPr>
            </w:pPr>
            <w:r w:rsidRPr="00912FFF">
              <w:rPr>
                <w:lang w:val="ro-RO"/>
              </w:rPr>
              <w:t>Consiliului Judeţean Dâmboviţa,</w:t>
            </w:r>
          </w:p>
          <w:p w:rsidR="00912F89" w:rsidRDefault="00912F89" w:rsidP="002E3E5C">
            <w:pPr>
              <w:jc w:val="center"/>
              <w:rPr>
                <w:color w:val="000000"/>
                <w:lang w:val="ro-RO"/>
              </w:rPr>
            </w:pPr>
            <w:r w:rsidRPr="00912FFF">
              <w:rPr>
                <w:lang w:val="ro-RO"/>
              </w:rPr>
              <w:t xml:space="preserve">Centrul Judeţean de Cultură, departamentul Conservarea şi Promovarea Culturii Tradiţionale Dâmboviţa, </w:t>
            </w:r>
            <w:r w:rsidRPr="00912FFF">
              <w:rPr>
                <w:rStyle w:val="Strong"/>
                <w:b w:val="0"/>
                <w:lang w:val="ro-RO"/>
              </w:rPr>
              <w:t>Complexul Naţional Muzeal „Curtea Domnească”</w:t>
            </w:r>
            <w:r w:rsidRPr="001345EC">
              <w:rPr>
                <w:rStyle w:val="Strong"/>
                <w:b w:val="0"/>
                <w:lang w:val="ro-RO"/>
              </w:rPr>
              <w:t xml:space="preserve">  </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5</w:t>
            </w:r>
          </w:p>
        </w:tc>
        <w:tc>
          <w:tcPr>
            <w:tcW w:w="1341" w:type="pct"/>
            <w:shd w:val="clear" w:color="auto" w:fill="FEF8E8"/>
          </w:tcPr>
          <w:p w:rsidR="00912F89" w:rsidRPr="009219BC" w:rsidRDefault="00912F89" w:rsidP="002E3E5C">
            <w:pPr>
              <w:pStyle w:val="Heading1"/>
              <w:spacing w:before="0" w:after="0"/>
              <w:jc w:val="center"/>
              <w:rPr>
                <w:rStyle w:val="apple-style-span"/>
                <w:rFonts w:ascii="Times New Roman" w:hAnsi="Times New Roman" w:cs="Times New Roman"/>
                <w:color w:val="000000"/>
                <w:sz w:val="24"/>
                <w:szCs w:val="24"/>
              </w:rPr>
            </w:pPr>
            <w:r w:rsidRPr="009219BC">
              <w:rPr>
                <w:rFonts w:ascii="Times New Roman" w:hAnsi="Times New Roman" w:cs="Times New Roman"/>
                <w:sz w:val="24"/>
                <w:szCs w:val="24"/>
              </w:rPr>
              <w:t>“Icoana din sufletul copilului”</w:t>
            </w:r>
          </w:p>
        </w:tc>
        <w:tc>
          <w:tcPr>
            <w:tcW w:w="825" w:type="pct"/>
            <w:shd w:val="clear" w:color="auto" w:fill="FEF8E8"/>
          </w:tcPr>
          <w:p w:rsidR="00912F89" w:rsidRPr="00676C60" w:rsidRDefault="00912F89" w:rsidP="002E3E5C">
            <w:pPr>
              <w:jc w:val="center"/>
              <w:rPr>
                <w:lang w:val="fr-FR"/>
              </w:rPr>
            </w:pPr>
            <w:r w:rsidRPr="00676C60">
              <w:rPr>
                <w:rStyle w:val="apple-style-span"/>
              </w:rPr>
              <w:t>29 aprilie 2011</w:t>
            </w:r>
          </w:p>
        </w:tc>
        <w:tc>
          <w:tcPr>
            <w:tcW w:w="873" w:type="pct"/>
            <w:shd w:val="clear" w:color="auto" w:fill="FEF8E8"/>
          </w:tcPr>
          <w:p w:rsidR="00912F89" w:rsidRPr="000A1D5F" w:rsidRDefault="00912F89" w:rsidP="002E3E5C">
            <w:pPr>
              <w:jc w:val="center"/>
              <w:rPr>
                <w:bCs/>
                <w:color w:val="000000"/>
                <w:lang w:val="ro-RO"/>
              </w:rPr>
            </w:pPr>
            <w:r w:rsidRPr="00EE161A">
              <w:rPr>
                <w:bCs/>
                <w:color w:val="000000"/>
                <w:lang w:val="pt-PT"/>
              </w:rPr>
              <w:t xml:space="preserve">Muzeul de </w:t>
            </w:r>
            <w:r>
              <w:rPr>
                <w:bCs/>
                <w:color w:val="000000"/>
                <w:lang w:val="pt-PT"/>
              </w:rPr>
              <w:t>Art</w:t>
            </w:r>
            <w:r>
              <w:rPr>
                <w:bCs/>
                <w:color w:val="000000"/>
                <w:lang w:val="ro-RO"/>
              </w:rPr>
              <w:t>ă</w:t>
            </w:r>
          </w:p>
        </w:tc>
        <w:tc>
          <w:tcPr>
            <w:tcW w:w="1619" w:type="pct"/>
            <w:shd w:val="clear" w:color="auto" w:fill="FEF8E8"/>
          </w:tcPr>
          <w:p w:rsidR="00912F89" w:rsidRPr="009219BC" w:rsidRDefault="00912F89" w:rsidP="002E3E5C">
            <w:pPr>
              <w:jc w:val="center"/>
              <w:rPr>
                <w:rStyle w:val="apple-style-span"/>
                <w:color w:val="3F3F3F"/>
              </w:rPr>
            </w:pPr>
            <w:r w:rsidRPr="00B87C66">
              <w:rPr>
                <w:lang w:val="it-IT"/>
              </w:rPr>
              <w:t>Complexul Naţional Muzeal “Curtea Domnească”</w:t>
            </w:r>
          </w:p>
          <w:p w:rsidR="00912F89" w:rsidRPr="003A1591" w:rsidRDefault="00912F89" w:rsidP="002E3E5C">
            <w:pPr>
              <w:jc w:val="center"/>
              <w:rPr>
                <w:lang w:val="de-DE"/>
              </w:rPr>
            </w:pPr>
            <w:r w:rsidRPr="003A1591">
              <w:rPr>
                <w:rStyle w:val="apple-style-span"/>
                <w:lang w:val="de-DE"/>
              </w:rPr>
              <w:lastRenderedPageBreak/>
              <w:t>Scoala “Matei Basarab” din Targoviste</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6</w:t>
            </w:r>
          </w:p>
        </w:tc>
        <w:tc>
          <w:tcPr>
            <w:tcW w:w="1341" w:type="pct"/>
            <w:shd w:val="clear" w:color="auto" w:fill="FEF8E8"/>
          </w:tcPr>
          <w:p w:rsidR="00912F89" w:rsidRPr="008E7FCC" w:rsidRDefault="00912F89" w:rsidP="002E3E5C">
            <w:pPr>
              <w:jc w:val="center"/>
              <w:rPr>
                <w:rStyle w:val="apple-style-span"/>
                <w:b/>
                <w:bCs/>
                <w:lang w:val="pt-PT"/>
              </w:rPr>
            </w:pPr>
            <w:r>
              <w:rPr>
                <w:rStyle w:val="apple-style-span"/>
                <w:b/>
                <w:bCs/>
                <w:lang w:val="pt-PT"/>
              </w:rPr>
              <w:t>“Valahia în hărţi vechi” – o aventură a cunoaşterii existenţei naţionale</w:t>
            </w:r>
          </w:p>
        </w:tc>
        <w:tc>
          <w:tcPr>
            <w:tcW w:w="825" w:type="pct"/>
            <w:shd w:val="clear" w:color="auto" w:fill="FEF8E8"/>
          </w:tcPr>
          <w:p w:rsidR="00912F89" w:rsidRPr="00676C60" w:rsidRDefault="00912F89" w:rsidP="002E3E5C">
            <w:pPr>
              <w:jc w:val="center"/>
              <w:rPr>
                <w:lang w:val="fr-FR"/>
              </w:rPr>
            </w:pPr>
            <w:r>
              <w:rPr>
                <w:rStyle w:val="apple-style-span"/>
              </w:rPr>
              <w:t>22</w:t>
            </w:r>
            <w:r w:rsidRPr="00676C60">
              <w:rPr>
                <w:rStyle w:val="apple-style-span"/>
              </w:rPr>
              <w:t xml:space="preserve"> aprilie</w:t>
            </w:r>
            <w:r>
              <w:rPr>
                <w:rStyle w:val="apple-style-span"/>
              </w:rPr>
              <w:t xml:space="preserve"> – 15 mai </w:t>
            </w:r>
            <w:r w:rsidRPr="00676C60">
              <w:rPr>
                <w:rStyle w:val="apple-style-span"/>
              </w:rPr>
              <w:t>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676C60" w:rsidRDefault="00912F89" w:rsidP="002E3E5C">
            <w:pPr>
              <w:jc w:val="center"/>
              <w:rPr>
                <w:color w:val="3F3F3F"/>
              </w:rPr>
            </w:pPr>
            <w:r w:rsidRPr="00B87C66">
              <w:rPr>
                <w:lang w:val="it-IT"/>
              </w:rPr>
              <w:t>Complexul Naţional Muzeal “Curtea Domnească”</w:t>
            </w:r>
          </w:p>
          <w:p w:rsidR="00912F89" w:rsidRPr="00676C60" w:rsidRDefault="00912F89" w:rsidP="002E3E5C">
            <w:pPr>
              <w:pStyle w:val="Heading1"/>
              <w:spacing w:before="0" w:after="0"/>
              <w:jc w:val="center"/>
              <w:rPr>
                <w:rFonts w:ascii="Times New Roman" w:hAnsi="Times New Roman" w:cs="Times New Roman"/>
                <w:b w:val="0"/>
                <w:color w:val="000000"/>
                <w:sz w:val="24"/>
                <w:szCs w:val="24"/>
                <w:lang w:val="pt-PT"/>
              </w:rPr>
            </w:pPr>
            <w:r w:rsidRPr="00676C60">
              <w:rPr>
                <w:rFonts w:ascii="Times New Roman" w:hAnsi="Times New Roman" w:cs="Times New Roman"/>
                <w:b w:val="0"/>
                <w:color w:val="000000"/>
                <w:sz w:val="24"/>
                <w:szCs w:val="24"/>
                <w:lang w:val="pt-PT"/>
              </w:rPr>
              <w:t>Muzeul Naţional al Hărţilor şi Cărţii Vechi</w:t>
            </w:r>
          </w:p>
          <w:p w:rsidR="00912F89" w:rsidRPr="004A6B85" w:rsidRDefault="00912F89" w:rsidP="002E3E5C">
            <w:pPr>
              <w:jc w:val="center"/>
              <w:rPr>
                <w:color w:val="000000"/>
                <w:lang w:val="pt-PT"/>
              </w:rPr>
            </w:pP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7</w:t>
            </w:r>
          </w:p>
        </w:tc>
        <w:tc>
          <w:tcPr>
            <w:tcW w:w="1341" w:type="pct"/>
            <w:shd w:val="clear" w:color="auto" w:fill="FEF8E8"/>
          </w:tcPr>
          <w:p w:rsidR="00912F89" w:rsidRPr="00AF6BAA" w:rsidRDefault="00912F89" w:rsidP="002E3E5C">
            <w:pPr>
              <w:jc w:val="center"/>
              <w:rPr>
                <w:b/>
              </w:rPr>
            </w:pPr>
            <w:r w:rsidRPr="00AF6BAA">
              <w:rPr>
                <w:b/>
              </w:rPr>
              <w:t>Expoziţie de artă tradiţională chinezească</w:t>
            </w:r>
          </w:p>
          <w:p w:rsidR="00912F89" w:rsidRPr="002F3AA6" w:rsidRDefault="00912F89" w:rsidP="002E3E5C">
            <w:pPr>
              <w:jc w:val="center"/>
              <w:rPr>
                <w:rStyle w:val="apple-style-span"/>
                <w:b/>
                <w:bCs/>
                <w:lang w:val="pt-PT"/>
              </w:rPr>
            </w:pPr>
            <w:r w:rsidRPr="00AF6BAA">
              <w:rPr>
                <w:b/>
              </w:rPr>
              <w:t>- Festivaluri şi Tradiţii-</w:t>
            </w:r>
          </w:p>
        </w:tc>
        <w:tc>
          <w:tcPr>
            <w:tcW w:w="825" w:type="pct"/>
            <w:shd w:val="clear" w:color="auto" w:fill="FEF8E8"/>
          </w:tcPr>
          <w:p w:rsidR="00912F89" w:rsidRDefault="00912F89" w:rsidP="002E3E5C">
            <w:pPr>
              <w:jc w:val="center"/>
              <w:rPr>
                <w:rStyle w:val="apple-style-span"/>
              </w:rPr>
            </w:pPr>
            <w:r>
              <w:rPr>
                <w:rStyle w:val="apple-style-span"/>
              </w:rPr>
              <w:t xml:space="preserve">07 mai </w:t>
            </w:r>
            <w:r w:rsidRPr="00676C60">
              <w:rPr>
                <w:rStyle w:val="apple-style-span"/>
              </w:rPr>
              <w:t>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0938EE" w:rsidRDefault="00912F89" w:rsidP="002E3E5C">
            <w:pPr>
              <w:jc w:val="center"/>
              <w:rPr>
                <w:lang w:val="it-IT"/>
              </w:rPr>
            </w:pPr>
            <w:r w:rsidRPr="000938EE">
              <w:rPr>
                <w:rStyle w:val="apple-style-span"/>
                <w:lang w:val="it-IT"/>
              </w:rPr>
              <w:t>Consiliul Judeţean</w:t>
            </w:r>
            <w:r w:rsidRPr="000938EE">
              <w:rPr>
                <w:rStyle w:val="apple-converted-space"/>
                <w:lang w:val="it-IT"/>
              </w:rPr>
              <w:t> </w:t>
            </w:r>
            <w:hyperlink r:id="rId9" w:tgtFrame="_blank" w:history="1">
              <w:r w:rsidRPr="000938EE">
                <w:rPr>
                  <w:rStyle w:val="Hyperlink"/>
                  <w:color w:val="auto"/>
                  <w:u w:val="none"/>
                  <w:bdr w:val="none" w:sz="0" w:space="0" w:color="auto" w:frame="1"/>
                  <w:lang w:val="it-IT"/>
                </w:rPr>
                <w:t>Dâmboviţa</w:t>
              </w:r>
            </w:hyperlink>
            <w:r w:rsidRPr="000938EE">
              <w:rPr>
                <w:rStyle w:val="apple-style-span"/>
                <w:lang w:val="it-IT"/>
              </w:rPr>
              <w:t>, Ambasada Republicii Populare Chineze la Bucureşti, Asociaţia de prietenie Româno – china, Complexul Muzeal Curtea Domnească</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8</w:t>
            </w:r>
          </w:p>
        </w:tc>
        <w:tc>
          <w:tcPr>
            <w:tcW w:w="1341" w:type="pct"/>
            <w:shd w:val="clear" w:color="auto" w:fill="FEF8E8"/>
          </w:tcPr>
          <w:p w:rsidR="00912F89" w:rsidRPr="00BF7E3B" w:rsidRDefault="00912F89" w:rsidP="002E3E5C">
            <w:pPr>
              <w:jc w:val="center"/>
              <w:rPr>
                <w:rStyle w:val="apple-style-span"/>
                <w:b/>
                <w:bCs/>
                <w:lang w:val="ro-RO"/>
              </w:rPr>
            </w:pPr>
            <w:r>
              <w:rPr>
                <w:rStyle w:val="apple-style-span"/>
                <w:b/>
                <w:bCs/>
                <w:lang w:val="pt-PT"/>
              </w:rPr>
              <w:t>“Ro</w:t>
            </w:r>
            <w:r>
              <w:rPr>
                <w:rStyle w:val="apple-style-span"/>
                <w:b/>
                <w:bCs/>
                <w:lang w:val="ro-RO"/>
              </w:rPr>
              <w:t>mânia în costum naţional” expoziţie de costume populare româneşti dedicată Zilelor Europei</w:t>
            </w:r>
          </w:p>
        </w:tc>
        <w:tc>
          <w:tcPr>
            <w:tcW w:w="825" w:type="pct"/>
            <w:shd w:val="clear" w:color="auto" w:fill="FEF8E8"/>
          </w:tcPr>
          <w:p w:rsidR="00912F89" w:rsidRDefault="00912F89" w:rsidP="002E3E5C">
            <w:pPr>
              <w:jc w:val="center"/>
              <w:rPr>
                <w:color w:val="000000"/>
                <w:lang w:val="fr-FR"/>
              </w:rPr>
            </w:pPr>
            <w:r>
              <w:rPr>
                <w:rStyle w:val="apple-style-span"/>
              </w:rPr>
              <w:t xml:space="preserve">07 – 13 mai </w:t>
            </w:r>
            <w:r w:rsidRPr="00676C60">
              <w:rPr>
                <w:rStyle w:val="apple-style-span"/>
              </w:rPr>
              <w:t>2011</w:t>
            </w:r>
          </w:p>
        </w:tc>
        <w:tc>
          <w:tcPr>
            <w:tcW w:w="873" w:type="pct"/>
            <w:shd w:val="clear" w:color="auto" w:fill="FEF8E8"/>
          </w:tcPr>
          <w:p w:rsidR="00912F89" w:rsidRPr="00BF7E3B" w:rsidRDefault="00912F89" w:rsidP="002E3E5C">
            <w:pPr>
              <w:jc w:val="center"/>
              <w:rPr>
                <w:bCs/>
                <w:color w:val="000000"/>
                <w:lang w:val="pt-PT"/>
              </w:rPr>
            </w:pPr>
            <w:r w:rsidRPr="00BF7E3B">
              <w:rPr>
                <w:bCs/>
                <w:color w:val="000000"/>
                <w:lang w:val="it-IT"/>
              </w:rPr>
              <w:t>Ansamblul Monumental “Curtea Domnească”, Casa Aramă</w:t>
            </w:r>
          </w:p>
        </w:tc>
        <w:tc>
          <w:tcPr>
            <w:tcW w:w="1619" w:type="pct"/>
            <w:shd w:val="clear" w:color="auto" w:fill="FEF8E8"/>
          </w:tcPr>
          <w:p w:rsidR="00912F89" w:rsidRPr="000938EE" w:rsidRDefault="00912F89" w:rsidP="002E3E5C">
            <w:pPr>
              <w:jc w:val="center"/>
              <w:rPr>
                <w:lang w:val="ro-RO"/>
              </w:rPr>
            </w:pPr>
            <w:r w:rsidRPr="000938EE">
              <w:rPr>
                <w:rStyle w:val="apple-style-span"/>
                <w:lang w:val="it-IT"/>
              </w:rPr>
              <w:t>Consiliul Judeţean</w:t>
            </w:r>
            <w:r w:rsidRPr="000938EE">
              <w:rPr>
                <w:rStyle w:val="apple-converted-space"/>
                <w:lang w:val="it-IT"/>
              </w:rPr>
              <w:t> </w:t>
            </w:r>
            <w:hyperlink r:id="rId10" w:tgtFrame="_blank" w:history="1">
              <w:r w:rsidRPr="000938EE">
                <w:rPr>
                  <w:rStyle w:val="Hyperlink"/>
                  <w:color w:val="auto"/>
                  <w:u w:val="none"/>
                  <w:bdr w:val="none" w:sz="0" w:space="0" w:color="auto" w:frame="1"/>
                  <w:lang w:val="it-IT"/>
                </w:rPr>
                <w:t>Dâmboviţa</w:t>
              </w:r>
            </w:hyperlink>
            <w:r w:rsidRPr="000938EE">
              <w:rPr>
                <w:rStyle w:val="apple-style-span"/>
                <w:lang w:val="it-IT"/>
              </w:rPr>
              <w:t>, Complexul Muzeal Curtea Domnească</w:t>
            </w:r>
            <w:r w:rsidRPr="000938EE">
              <w:rPr>
                <w:rStyle w:val="apple-converted-space"/>
                <w:lang w:val="it-IT"/>
              </w:rPr>
              <w:t>, Biblioteca Judeţeană “I.H. Rădulescu”, Clubul Victorioşilor</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9</w:t>
            </w:r>
          </w:p>
        </w:tc>
        <w:tc>
          <w:tcPr>
            <w:tcW w:w="1341" w:type="pct"/>
            <w:shd w:val="clear" w:color="auto" w:fill="FEF8E8"/>
          </w:tcPr>
          <w:p w:rsidR="00912F89" w:rsidRDefault="00912F89" w:rsidP="002E3E5C">
            <w:pPr>
              <w:jc w:val="center"/>
              <w:rPr>
                <w:rStyle w:val="apple-style-span"/>
                <w:b/>
                <w:bCs/>
                <w:lang w:val="pt-PT"/>
              </w:rPr>
            </w:pPr>
            <w:r w:rsidRPr="00293C9E">
              <w:rPr>
                <w:rStyle w:val="apple-style-span"/>
                <w:b/>
                <w:color w:val="000000"/>
              </w:rPr>
              <w:t>“20 ANI DE LA RESTABILIREA RELAŢIILOR DIPLOMATICE</w:t>
            </w:r>
            <w:r w:rsidRPr="00293C9E">
              <w:rPr>
                <w:rStyle w:val="apple-converted-space"/>
                <w:b/>
                <w:color w:val="000000"/>
              </w:rPr>
              <w:t> </w:t>
            </w:r>
            <w:r w:rsidRPr="00293C9E">
              <w:rPr>
                <w:b/>
              </w:rPr>
              <w:br/>
            </w:r>
            <w:r w:rsidRPr="00293C9E">
              <w:rPr>
                <w:rStyle w:val="apple-style-span"/>
                <w:b/>
                <w:color w:val="000000"/>
              </w:rPr>
              <w:t>DINTRE ROMÂNIA ŞI LITUANIA”</w:t>
            </w:r>
            <w:r w:rsidRPr="00CE3336">
              <w:rPr>
                <w:rStyle w:val="apple-style-span"/>
                <w:color w:val="000000"/>
              </w:rPr>
              <w:t xml:space="preserve"> (</w:t>
            </w:r>
            <w:r w:rsidRPr="00CE3336">
              <w:t>Expoziţie de documente istorice</w:t>
            </w:r>
            <w:r>
              <w:t xml:space="preserve"> şi diplomatice</w:t>
            </w:r>
            <w:r w:rsidRPr="00CE3336">
              <w:t>)</w:t>
            </w:r>
          </w:p>
        </w:tc>
        <w:tc>
          <w:tcPr>
            <w:tcW w:w="825" w:type="pct"/>
            <w:shd w:val="clear" w:color="auto" w:fill="FEF8E8"/>
          </w:tcPr>
          <w:p w:rsidR="00912F89" w:rsidRDefault="00912F89" w:rsidP="002E3E5C">
            <w:pPr>
              <w:jc w:val="center"/>
              <w:rPr>
                <w:color w:val="000000"/>
                <w:lang w:val="fr-FR"/>
              </w:rPr>
            </w:pPr>
            <w:r>
              <w:rPr>
                <w:color w:val="000000"/>
                <w:lang w:val="fr-FR"/>
              </w:rPr>
              <w:t>20 mai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Pr="00A17045" w:rsidRDefault="00912F89" w:rsidP="002E3E5C">
            <w:pPr>
              <w:jc w:val="center"/>
              <w:rPr>
                <w:color w:val="000000"/>
                <w:lang w:val="ro-RO"/>
              </w:rPr>
            </w:pPr>
            <w:r w:rsidRPr="00A17045">
              <w:rPr>
                <w:color w:val="000000"/>
                <w:lang w:val="ro-RO"/>
              </w:rPr>
              <w:t xml:space="preserve">Universitatea </w:t>
            </w:r>
            <w:r>
              <w:rPr>
                <w:color w:val="000000"/>
                <w:lang w:val="ro-RO"/>
              </w:rPr>
              <w:t>„</w:t>
            </w:r>
            <w:r w:rsidRPr="00A17045">
              <w:rPr>
                <w:color w:val="000000"/>
                <w:lang w:val="ro-RO"/>
              </w:rPr>
              <w:t>Valahia</w:t>
            </w:r>
            <w:r>
              <w:rPr>
                <w:color w:val="000000"/>
                <w:lang w:val="ro-RO"/>
              </w:rPr>
              <w:t>”</w:t>
            </w:r>
            <w:r w:rsidRPr="00A17045">
              <w:rPr>
                <w:color w:val="000000"/>
                <w:lang w:val="ro-RO"/>
              </w:rPr>
              <w:t xml:space="preserve"> din Târgovişte</w:t>
            </w:r>
            <w:r>
              <w:rPr>
                <w:color w:val="000000"/>
                <w:lang w:val="ro-RO"/>
              </w:rPr>
              <w:t xml:space="preserve">, </w:t>
            </w:r>
            <w:r>
              <w:rPr>
                <w:lang w:val="ro-RO"/>
              </w:rPr>
              <w:t xml:space="preserve">Asociaţia Română pentru Studii </w:t>
            </w:r>
            <w:r w:rsidRPr="00B256BF">
              <w:rPr>
                <w:lang w:val="ro-RO"/>
              </w:rPr>
              <w:t>Baltice şi Nordice</w:t>
            </w:r>
            <w:r>
              <w:rPr>
                <w:lang w:val="ro-RO"/>
              </w:rPr>
              <w:t xml:space="preserve">, Ministerul Afacerilor Externe al României, </w:t>
            </w:r>
            <w:r>
              <w:rPr>
                <w:color w:val="000000"/>
                <w:lang w:val="ro-RO"/>
              </w:rPr>
              <w:t>Ambasada Finlandei la Bucureşti,</w:t>
            </w:r>
            <w:r>
              <w:rPr>
                <w:lang w:val="ro-RO"/>
              </w:rPr>
              <w:t xml:space="preserve"> </w:t>
            </w:r>
            <w:r w:rsidRPr="00B256BF">
              <w:rPr>
                <w:lang w:val="ro-RO"/>
              </w:rPr>
              <w:t>Complexul Naţional Muzeal “Curtea Domnească</w:t>
            </w:r>
            <w:r w:rsidRPr="000F3B67">
              <w:rPr>
                <w:color w:val="000000"/>
                <w:lang w:val="ro-RO"/>
              </w:rPr>
              <w:t>”</w:t>
            </w:r>
            <w:r>
              <w:rPr>
                <w:color w:val="000000"/>
                <w:lang w:val="ro-RO"/>
              </w:rPr>
              <w:t>, Ambasada Lituaniei la Bucureşti, Primăria Municipiului Târgovişte</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10</w:t>
            </w:r>
          </w:p>
          <w:p w:rsidR="00912F89" w:rsidRDefault="00912F89" w:rsidP="002E3E5C">
            <w:pPr>
              <w:jc w:val="center"/>
              <w:rPr>
                <w:lang w:val="pt-PT"/>
              </w:rPr>
            </w:pPr>
          </w:p>
        </w:tc>
        <w:tc>
          <w:tcPr>
            <w:tcW w:w="1341" w:type="pct"/>
            <w:shd w:val="clear" w:color="auto" w:fill="FEF8E8"/>
          </w:tcPr>
          <w:p w:rsidR="00912F89" w:rsidRDefault="00912F89" w:rsidP="002E3E5C">
            <w:pPr>
              <w:jc w:val="center"/>
              <w:rPr>
                <w:b/>
                <w:bCs/>
                <w:lang w:val="it-IT"/>
              </w:rPr>
            </w:pPr>
            <w:r w:rsidRPr="002F3AA6">
              <w:rPr>
                <w:b/>
                <w:bCs/>
                <w:lang w:val="it-IT"/>
              </w:rPr>
              <w:t>Constantin Blendea</w:t>
            </w:r>
          </w:p>
          <w:p w:rsidR="00912F89" w:rsidRPr="002F3AA6" w:rsidRDefault="00912F89" w:rsidP="002E3E5C">
            <w:pPr>
              <w:jc w:val="center"/>
              <w:rPr>
                <w:b/>
                <w:bCs/>
                <w:lang w:val="it-IT"/>
              </w:rPr>
            </w:pPr>
            <w:r>
              <w:rPr>
                <w:b/>
                <w:bCs/>
                <w:lang w:val="it-IT"/>
              </w:rPr>
              <w:t>Retrospectivă</w:t>
            </w:r>
            <w:r w:rsidRPr="002F3AA6">
              <w:rPr>
                <w:b/>
                <w:bCs/>
                <w:lang w:val="it-IT"/>
              </w:rPr>
              <w:t xml:space="preserve"> pictură</w:t>
            </w:r>
            <w:r>
              <w:rPr>
                <w:b/>
                <w:bCs/>
                <w:lang w:val="it-IT"/>
              </w:rPr>
              <w:t xml:space="preserve"> - desen</w:t>
            </w:r>
            <w:r w:rsidRPr="002F3AA6">
              <w:rPr>
                <w:b/>
                <w:bCs/>
                <w:lang w:val="it-IT"/>
              </w:rPr>
              <w:t xml:space="preserve"> </w:t>
            </w:r>
          </w:p>
          <w:p w:rsidR="00912F89" w:rsidRPr="008E7FCC" w:rsidRDefault="00912F89" w:rsidP="002E3E5C">
            <w:pPr>
              <w:jc w:val="center"/>
              <w:rPr>
                <w:rStyle w:val="apple-style-span"/>
                <w:b/>
                <w:bCs/>
                <w:lang w:val="pt-PT"/>
              </w:rPr>
            </w:pPr>
          </w:p>
        </w:tc>
        <w:tc>
          <w:tcPr>
            <w:tcW w:w="825" w:type="pct"/>
            <w:shd w:val="clear" w:color="auto" w:fill="FEF8E8"/>
          </w:tcPr>
          <w:p w:rsidR="00912F89" w:rsidRDefault="00912F89" w:rsidP="002E3E5C">
            <w:pPr>
              <w:jc w:val="center"/>
              <w:rPr>
                <w:color w:val="000000"/>
                <w:lang w:val="fr-FR"/>
              </w:rPr>
            </w:pPr>
            <w:r>
              <w:rPr>
                <w:color w:val="000000"/>
                <w:lang w:val="fr-FR"/>
              </w:rPr>
              <w:t>26</w:t>
            </w:r>
            <w:r w:rsidRPr="002F3AA6">
              <w:rPr>
                <w:color w:val="000000"/>
                <w:lang w:val="fr-FR"/>
              </w:rPr>
              <w:t xml:space="preserve"> Mai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9" w:type="pct"/>
            <w:shd w:val="clear" w:color="auto" w:fill="FEF8E8"/>
          </w:tcPr>
          <w:p w:rsidR="00912F89" w:rsidRDefault="00912F89" w:rsidP="002E3E5C">
            <w:pPr>
              <w:jc w:val="center"/>
              <w:rPr>
                <w:color w:val="000000"/>
                <w:lang w:val="ro-RO"/>
              </w:rPr>
            </w:pPr>
            <w:r w:rsidRPr="000F3B67">
              <w:rPr>
                <w:color w:val="000000"/>
                <w:lang w:val="ro-RO"/>
              </w:rPr>
              <w:t>Consiliul Judeţean Dâmboviţa</w:t>
            </w:r>
            <w:r>
              <w:rPr>
                <w:color w:val="000000"/>
                <w:lang w:val="ro-RO"/>
              </w:rPr>
              <w:t xml:space="preserve">, </w:t>
            </w:r>
            <w:r w:rsidRPr="000F3B67">
              <w:rPr>
                <w:color w:val="000000"/>
                <w:lang w:val="ro-RO"/>
              </w:rPr>
              <w:t>Complexul Naţional Muzeal “Curtea Domnească”</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11</w:t>
            </w:r>
          </w:p>
        </w:tc>
        <w:tc>
          <w:tcPr>
            <w:tcW w:w="1341" w:type="pct"/>
            <w:shd w:val="clear" w:color="auto" w:fill="FEF8E8"/>
          </w:tcPr>
          <w:p w:rsidR="00912F89" w:rsidRPr="003A1591" w:rsidRDefault="00912F89" w:rsidP="002E3E5C">
            <w:pPr>
              <w:jc w:val="center"/>
              <w:rPr>
                <w:b/>
                <w:bCs/>
                <w:lang w:val="ro-RO"/>
              </w:rPr>
            </w:pPr>
            <w:r>
              <w:rPr>
                <w:b/>
                <w:bCs/>
                <w:lang w:val="it-IT"/>
              </w:rPr>
              <w:t>“Florile copilăriei” – expoziţie de pictură în ulei, ediţia a III-a</w:t>
            </w:r>
          </w:p>
        </w:tc>
        <w:tc>
          <w:tcPr>
            <w:tcW w:w="825" w:type="pct"/>
            <w:shd w:val="clear" w:color="auto" w:fill="FEF8E8"/>
          </w:tcPr>
          <w:p w:rsidR="00912F89" w:rsidRPr="003A1591" w:rsidRDefault="00912F89" w:rsidP="002E3E5C">
            <w:pPr>
              <w:jc w:val="center"/>
              <w:rPr>
                <w:color w:val="000000"/>
                <w:lang w:val="ro-RO"/>
              </w:rPr>
            </w:pPr>
            <w:r>
              <w:rPr>
                <w:color w:val="000000"/>
                <w:lang w:val="ro-RO"/>
              </w:rPr>
              <w:t xml:space="preserve">1 Iunie 2011 </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 xml:space="preserve">Muzeul de </w:t>
            </w:r>
            <w:r>
              <w:rPr>
                <w:bCs/>
                <w:color w:val="000000"/>
                <w:lang w:val="pt-PT"/>
              </w:rPr>
              <w:t>Art</w:t>
            </w:r>
            <w:r>
              <w:rPr>
                <w:bCs/>
                <w:color w:val="000000"/>
                <w:lang w:val="ro-RO"/>
              </w:rPr>
              <w:t>ă</w:t>
            </w:r>
          </w:p>
        </w:tc>
        <w:tc>
          <w:tcPr>
            <w:tcW w:w="1619" w:type="pct"/>
            <w:shd w:val="clear" w:color="auto" w:fill="FEF8E8"/>
          </w:tcPr>
          <w:p w:rsidR="00912F89" w:rsidRDefault="00912F89" w:rsidP="002E3E5C">
            <w:pPr>
              <w:jc w:val="center"/>
              <w:rPr>
                <w:color w:val="000000"/>
                <w:lang w:val="ro-RO"/>
              </w:rPr>
            </w:pPr>
            <w:r w:rsidRPr="000F3B67">
              <w:rPr>
                <w:color w:val="000000"/>
                <w:lang w:val="ro-RO"/>
              </w:rPr>
              <w:t>Complexul Naţional Muzeal “Curtea Domnească”</w:t>
            </w:r>
          </w:p>
          <w:p w:rsidR="00912F89" w:rsidRPr="000F3B67" w:rsidRDefault="00912F89" w:rsidP="002E3E5C">
            <w:pPr>
              <w:jc w:val="center"/>
              <w:rPr>
                <w:color w:val="000000"/>
                <w:lang w:val="ro-RO"/>
              </w:rPr>
            </w:pPr>
            <w:r w:rsidRPr="003A1591">
              <w:rPr>
                <w:rStyle w:val="apple-style-span"/>
                <w:lang w:val="de-DE"/>
              </w:rPr>
              <w:t>Scoala “Matei Basarab” din Targoviste</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12</w:t>
            </w:r>
          </w:p>
        </w:tc>
        <w:tc>
          <w:tcPr>
            <w:tcW w:w="1341" w:type="pct"/>
            <w:shd w:val="clear" w:color="auto" w:fill="FEF8E8"/>
          </w:tcPr>
          <w:p w:rsidR="00912F89" w:rsidRPr="002F3AA6" w:rsidRDefault="00912F89" w:rsidP="002E3E5C">
            <w:pPr>
              <w:jc w:val="center"/>
              <w:rPr>
                <w:b/>
                <w:bCs/>
                <w:lang w:val="it-IT"/>
              </w:rPr>
            </w:pPr>
            <w:r>
              <w:rPr>
                <w:b/>
                <w:bCs/>
                <w:lang w:val="it-IT"/>
              </w:rPr>
              <w:t>Expoziţie de pictură Liliana Kovacs</w:t>
            </w:r>
          </w:p>
        </w:tc>
        <w:tc>
          <w:tcPr>
            <w:tcW w:w="825" w:type="pct"/>
            <w:shd w:val="clear" w:color="auto" w:fill="FEF8E8"/>
          </w:tcPr>
          <w:p w:rsidR="00912F89" w:rsidRPr="003A1591" w:rsidRDefault="00912F89" w:rsidP="002E3E5C">
            <w:pPr>
              <w:jc w:val="center"/>
              <w:rPr>
                <w:color w:val="000000"/>
                <w:lang w:val="ro-RO"/>
              </w:rPr>
            </w:pPr>
            <w:r>
              <w:rPr>
                <w:color w:val="000000"/>
                <w:lang w:val="ro-RO"/>
              </w:rPr>
              <w:t xml:space="preserve">1 Iunie 2011 </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 xml:space="preserve">Muzeul de </w:t>
            </w:r>
            <w:r>
              <w:rPr>
                <w:bCs/>
                <w:color w:val="000000"/>
                <w:lang w:val="pt-PT"/>
              </w:rPr>
              <w:t>Art</w:t>
            </w:r>
            <w:r>
              <w:rPr>
                <w:bCs/>
                <w:color w:val="000000"/>
                <w:lang w:val="ro-RO"/>
              </w:rPr>
              <w:t>ă</w:t>
            </w:r>
          </w:p>
        </w:tc>
        <w:tc>
          <w:tcPr>
            <w:tcW w:w="1619" w:type="pct"/>
            <w:shd w:val="clear" w:color="auto" w:fill="FEF8E8"/>
          </w:tcPr>
          <w:p w:rsidR="00912F89" w:rsidRPr="000F3B67" w:rsidRDefault="00912F89" w:rsidP="002E3E5C">
            <w:pPr>
              <w:jc w:val="center"/>
              <w:rPr>
                <w:color w:val="000000"/>
                <w:lang w:val="ro-RO"/>
              </w:rPr>
            </w:pPr>
            <w:r w:rsidRPr="000F3B67">
              <w:rPr>
                <w:color w:val="000000"/>
                <w:lang w:val="ro-RO"/>
              </w:rPr>
              <w:t>Consiliul Judeţean Dâmboviţa</w:t>
            </w:r>
            <w:r>
              <w:rPr>
                <w:color w:val="000000"/>
                <w:lang w:val="ro-RO"/>
              </w:rPr>
              <w:t xml:space="preserve">, </w:t>
            </w:r>
            <w:r w:rsidRPr="000F3B67">
              <w:rPr>
                <w:color w:val="000000"/>
                <w:lang w:val="ro-RO"/>
              </w:rPr>
              <w:t>Complexul Naţional Muzeal “Curtea Domnească”</w:t>
            </w:r>
          </w:p>
        </w:tc>
      </w:tr>
      <w:tr w:rsidR="00912F89" w:rsidRPr="004B66BB" w:rsidTr="00E408C7">
        <w:trPr>
          <w:trHeight w:val="135"/>
          <w:tblCellSpacing w:w="15" w:type="dxa"/>
          <w:jc w:val="center"/>
        </w:trPr>
        <w:tc>
          <w:tcPr>
            <w:tcW w:w="0" w:type="auto"/>
            <w:shd w:val="clear" w:color="auto" w:fill="FEF8E8"/>
          </w:tcPr>
          <w:p w:rsidR="00912F89" w:rsidRDefault="00912F89" w:rsidP="002E3E5C">
            <w:pPr>
              <w:jc w:val="center"/>
              <w:rPr>
                <w:lang w:val="pt-PT"/>
              </w:rPr>
            </w:pPr>
            <w:r>
              <w:rPr>
                <w:lang w:val="pt-PT"/>
              </w:rPr>
              <w:t>13</w:t>
            </w:r>
          </w:p>
        </w:tc>
        <w:tc>
          <w:tcPr>
            <w:tcW w:w="1341" w:type="pct"/>
            <w:shd w:val="clear" w:color="auto" w:fill="FEF8E8"/>
          </w:tcPr>
          <w:p w:rsidR="00912F89" w:rsidRPr="00084FA6" w:rsidRDefault="00912F89" w:rsidP="002E3E5C">
            <w:pPr>
              <w:jc w:val="center"/>
              <w:rPr>
                <w:b/>
                <w:lang w:val="ro-RO"/>
              </w:rPr>
            </w:pPr>
            <w:r w:rsidRPr="00084FA6">
              <w:rPr>
                <w:b/>
                <w:lang w:val="ro-RO"/>
              </w:rPr>
              <w:t xml:space="preserve">Restaurare ştiinţifică – expoziţie de frescă şi </w:t>
            </w:r>
            <w:r w:rsidRPr="00084FA6">
              <w:rPr>
                <w:b/>
                <w:lang w:val="ro-RO"/>
              </w:rPr>
              <w:lastRenderedPageBreak/>
              <w:t xml:space="preserve">ceramică restaurată de studenţii Facultăţii de Ştiinţe şi Arte, specializarea Conservare – Restaurare, anii II şi III </w:t>
            </w:r>
          </w:p>
        </w:tc>
        <w:tc>
          <w:tcPr>
            <w:tcW w:w="825" w:type="pct"/>
            <w:shd w:val="clear" w:color="auto" w:fill="FEF8E8"/>
          </w:tcPr>
          <w:p w:rsidR="00912F89" w:rsidRDefault="00912F89" w:rsidP="002E3E5C">
            <w:pPr>
              <w:jc w:val="center"/>
              <w:rPr>
                <w:color w:val="000000"/>
                <w:lang w:val="ro-RO"/>
              </w:rPr>
            </w:pPr>
            <w:r>
              <w:rPr>
                <w:color w:val="000000"/>
                <w:lang w:val="ro-RO"/>
              </w:rPr>
              <w:lastRenderedPageBreak/>
              <w:t>15 Iunie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 xml:space="preserve">Muzeul de </w:t>
            </w:r>
            <w:r>
              <w:rPr>
                <w:bCs/>
                <w:color w:val="000000"/>
                <w:lang w:val="pt-PT"/>
              </w:rPr>
              <w:t>Art</w:t>
            </w:r>
            <w:r>
              <w:rPr>
                <w:bCs/>
                <w:color w:val="000000"/>
                <w:lang w:val="ro-RO"/>
              </w:rPr>
              <w:t>ă</w:t>
            </w:r>
          </w:p>
        </w:tc>
        <w:tc>
          <w:tcPr>
            <w:tcW w:w="1619" w:type="pct"/>
            <w:shd w:val="clear" w:color="auto" w:fill="FEF8E8"/>
          </w:tcPr>
          <w:p w:rsidR="00912F89" w:rsidRPr="00084FA6" w:rsidRDefault="00912F89" w:rsidP="002E3E5C">
            <w:pPr>
              <w:jc w:val="center"/>
              <w:rPr>
                <w:color w:val="000000"/>
                <w:lang w:val="ro-RO"/>
              </w:rPr>
            </w:pPr>
            <w:r w:rsidRPr="00084FA6">
              <w:rPr>
                <w:color w:val="000000"/>
                <w:lang w:val="ro-RO"/>
              </w:rPr>
              <w:t xml:space="preserve">Consiliul Judeţean Dâmboviţa, Complexul Naţional Muzeal </w:t>
            </w:r>
            <w:r w:rsidRPr="00084FA6">
              <w:rPr>
                <w:color w:val="000000"/>
                <w:lang w:val="ro-RO"/>
              </w:rPr>
              <w:lastRenderedPageBreak/>
              <w:t xml:space="preserve">“Curtea Domnească”, Universitatea „Valahia” din Târgovişte, </w:t>
            </w:r>
            <w:r w:rsidRPr="00084FA6">
              <w:rPr>
                <w:lang w:val="ro-RO"/>
              </w:rPr>
              <w:t>Facultatea de Ştiinţe şi Arte, Specializarea Conservare – Restaurare</w:t>
            </w:r>
          </w:p>
        </w:tc>
      </w:tr>
      <w:tr w:rsidR="00912F89" w:rsidRPr="004B66BB" w:rsidTr="00E408C7">
        <w:trPr>
          <w:trHeight w:val="1814"/>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14</w:t>
            </w:r>
          </w:p>
        </w:tc>
        <w:tc>
          <w:tcPr>
            <w:tcW w:w="1341" w:type="pct"/>
            <w:shd w:val="clear" w:color="auto" w:fill="FEF8E8"/>
          </w:tcPr>
          <w:p w:rsidR="00912F89" w:rsidRPr="00030D4B" w:rsidRDefault="00912F89" w:rsidP="002E3E5C">
            <w:pPr>
              <w:jc w:val="center"/>
              <w:rPr>
                <w:lang w:val="ro-RO"/>
              </w:rPr>
            </w:pPr>
            <w:r w:rsidRPr="00030D4B">
              <w:rPr>
                <w:rStyle w:val="Strong"/>
                <w:bCs w:val="0"/>
                <w:color w:val="000000"/>
                <w:bdr w:val="none" w:sz="0" w:space="0" w:color="auto" w:frame="1"/>
                <w:lang w:val="de-DE"/>
              </w:rPr>
              <w:t xml:space="preserve">Mănăstiri Rupestre din Basarabia </w:t>
            </w:r>
            <w:r>
              <w:rPr>
                <w:rStyle w:val="Strong"/>
                <w:bCs w:val="0"/>
                <w:color w:val="000000"/>
                <w:bdr w:val="none" w:sz="0" w:space="0" w:color="auto" w:frame="1"/>
                <w:lang w:val="de-DE"/>
              </w:rPr>
              <w:t>(</w:t>
            </w:r>
            <w:r w:rsidRPr="00030D4B">
              <w:rPr>
                <w:rStyle w:val="Strong"/>
                <w:bCs w:val="0"/>
                <w:color w:val="000000"/>
                <w:bdr w:val="none" w:sz="0" w:space="0" w:color="auto" w:frame="1"/>
                <w:lang w:val="de-DE"/>
              </w:rPr>
              <w:t>expoziţie fotografică</w:t>
            </w:r>
            <w:r>
              <w:rPr>
                <w:rStyle w:val="Strong"/>
                <w:bCs w:val="0"/>
                <w:color w:val="000000"/>
                <w:bdr w:val="none" w:sz="0" w:space="0" w:color="auto" w:frame="1"/>
                <w:lang w:val="de-DE"/>
              </w:rPr>
              <w:t>)</w:t>
            </w:r>
          </w:p>
        </w:tc>
        <w:tc>
          <w:tcPr>
            <w:tcW w:w="825" w:type="pct"/>
            <w:shd w:val="clear" w:color="auto" w:fill="FEF8E8"/>
          </w:tcPr>
          <w:p w:rsidR="00912F89" w:rsidRPr="00030D4B" w:rsidRDefault="00912F89" w:rsidP="002E3E5C">
            <w:pPr>
              <w:jc w:val="center"/>
              <w:rPr>
                <w:color w:val="000000"/>
                <w:lang w:val="ro-RO"/>
              </w:rPr>
            </w:pPr>
            <w:r w:rsidRPr="00030D4B">
              <w:rPr>
                <w:rStyle w:val="Strong"/>
                <w:b w:val="0"/>
                <w:bCs w:val="0"/>
                <w:color w:val="000000"/>
                <w:bdr w:val="none" w:sz="0" w:space="0" w:color="auto" w:frame="1"/>
              </w:rPr>
              <w:t>28 iunie - 1 iulie 2011</w:t>
            </w:r>
          </w:p>
        </w:tc>
        <w:tc>
          <w:tcPr>
            <w:tcW w:w="873" w:type="pct"/>
            <w:shd w:val="clear" w:color="auto" w:fill="FEF8E8"/>
          </w:tcPr>
          <w:p w:rsidR="00912F89" w:rsidRPr="00030D4B" w:rsidRDefault="00912F89" w:rsidP="002E3E5C">
            <w:pPr>
              <w:jc w:val="center"/>
              <w:rPr>
                <w:bCs/>
                <w:color w:val="000000"/>
                <w:lang w:val="pt-PT"/>
              </w:rPr>
            </w:pPr>
            <w:r>
              <w:rPr>
                <w:rStyle w:val="apple-style-span"/>
                <w:color w:val="000000"/>
              </w:rPr>
              <w:t>Ansamblul</w:t>
            </w:r>
            <w:r w:rsidRPr="00030D4B">
              <w:rPr>
                <w:rStyle w:val="apple-style-span"/>
                <w:color w:val="000000"/>
              </w:rPr>
              <w:t xml:space="preserve"> Monumental „Curtea Domnească”</w:t>
            </w:r>
          </w:p>
        </w:tc>
        <w:tc>
          <w:tcPr>
            <w:tcW w:w="1619" w:type="pct"/>
            <w:shd w:val="clear" w:color="auto" w:fill="FEF8E8"/>
          </w:tcPr>
          <w:p w:rsidR="00912F89" w:rsidRPr="00030D4B" w:rsidRDefault="00912F89" w:rsidP="002E3E5C">
            <w:pPr>
              <w:jc w:val="center"/>
              <w:rPr>
                <w:color w:val="000000"/>
                <w:lang w:val="ro-RO"/>
              </w:rPr>
            </w:pPr>
            <w:r w:rsidRPr="00030D4B">
              <w:rPr>
                <w:color w:val="000000"/>
                <w:lang w:val="ro-RO"/>
              </w:rPr>
              <w:t>Consiliul Judeţean Dâmboviţa, Complexul Naţional Muzeal “Curtea Domnească”</w:t>
            </w:r>
          </w:p>
          <w:p w:rsidR="00912F89" w:rsidRPr="00030D4B" w:rsidRDefault="00912F89" w:rsidP="002E3E5C">
            <w:pPr>
              <w:jc w:val="center"/>
              <w:rPr>
                <w:lang w:val="ro-RO"/>
              </w:rPr>
            </w:pPr>
            <w:r w:rsidRPr="00030D4B">
              <w:rPr>
                <w:color w:val="000000"/>
                <w:lang w:val="ro-RO"/>
              </w:rPr>
              <w:t xml:space="preserve">Universitatea „Valahia” din Târgovişte, </w:t>
            </w:r>
            <w:r w:rsidRPr="00030D4B">
              <w:rPr>
                <w:lang w:val="ro-RO"/>
              </w:rPr>
              <w:t>Facultatea de Drept</w:t>
            </w:r>
          </w:p>
          <w:p w:rsidR="00912F89" w:rsidRPr="00030D4B" w:rsidRDefault="00912F89" w:rsidP="002E3E5C">
            <w:pPr>
              <w:jc w:val="center"/>
              <w:rPr>
                <w:color w:val="000000"/>
                <w:lang w:val="ro-RO"/>
              </w:rPr>
            </w:pPr>
            <w:r w:rsidRPr="00030D4B">
              <w:rPr>
                <w:rStyle w:val="apple-style-span"/>
                <w:color w:val="000000"/>
                <w:lang w:val="ro-RO"/>
              </w:rPr>
              <w:t>Institutul Fraţii Golescu pentru relaţii cu românii din străinătate</w:t>
            </w:r>
          </w:p>
        </w:tc>
      </w:tr>
      <w:tr w:rsidR="00912F89" w:rsidRPr="004B66BB" w:rsidTr="00E408C7">
        <w:trPr>
          <w:trHeight w:val="1041"/>
          <w:tblCellSpacing w:w="15" w:type="dxa"/>
          <w:jc w:val="center"/>
        </w:trPr>
        <w:tc>
          <w:tcPr>
            <w:tcW w:w="0" w:type="auto"/>
            <w:shd w:val="clear" w:color="auto" w:fill="FEF8E8"/>
          </w:tcPr>
          <w:p w:rsidR="00912F89" w:rsidRDefault="00912F89" w:rsidP="002E3E5C">
            <w:pPr>
              <w:jc w:val="center"/>
              <w:rPr>
                <w:lang w:val="pt-PT"/>
              </w:rPr>
            </w:pPr>
            <w:r>
              <w:rPr>
                <w:lang w:val="pt-PT"/>
              </w:rPr>
              <w:t>15</w:t>
            </w:r>
          </w:p>
        </w:tc>
        <w:tc>
          <w:tcPr>
            <w:tcW w:w="1341" w:type="pct"/>
            <w:shd w:val="clear" w:color="auto" w:fill="FEF8E8"/>
          </w:tcPr>
          <w:p w:rsidR="00912F89" w:rsidRDefault="00912F89" w:rsidP="002E3E5C">
            <w:pPr>
              <w:jc w:val="center"/>
              <w:rPr>
                <w:b/>
                <w:lang w:val="ro-RO"/>
              </w:rPr>
            </w:pPr>
            <w:r>
              <w:rPr>
                <w:b/>
                <w:lang w:val="ro-RO"/>
              </w:rPr>
              <w:t>Ion Bobeică – Retrospectivă pictură - grafică</w:t>
            </w:r>
          </w:p>
        </w:tc>
        <w:tc>
          <w:tcPr>
            <w:tcW w:w="825" w:type="pct"/>
            <w:shd w:val="clear" w:color="auto" w:fill="FEF8E8"/>
          </w:tcPr>
          <w:p w:rsidR="00912F89" w:rsidRDefault="00912F89" w:rsidP="002E3E5C">
            <w:pPr>
              <w:jc w:val="center"/>
              <w:rPr>
                <w:color w:val="000000"/>
                <w:lang w:val="ro-RO"/>
              </w:rPr>
            </w:pPr>
            <w:r>
              <w:rPr>
                <w:lang w:val="ro-RO"/>
              </w:rPr>
              <w:t>8</w:t>
            </w:r>
            <w:r w:rsidRPr="00FB56E7">
              <w:rPr>
                <w:lang w:val="ro-RO"/>
              </w:rPr>
              <w:t xml:space="preserve"> Septembrie 2011</w:t>
            </w:r>
          </w:p>
        </w:tc>
        <w:tc>
          <w:tcPr>
            <w:tcW w:w="873" w:type="pct"/>
            <w:shd w:val="clear" w:color="auto" w:fill="FEF8E8"/>
          </w:tcPr>
          <w:p w:rsidR="00912F89" w:rsidRDefault="00912F89" w:rsidP="002E3E5C">
            <w:pPr>
              <w:jc w:val="center"/>
              <w:rPr>
                <w:rStyle w:val="apple-style-span"/>
                <w:color w:val="000000"/>
              </w:rPr>
            </w:pPr>
            <w:r w:rsidRPr="00EE161A">
              <w:rPr>
                <w:bCs/>
                <w:color w:val="000000"/>
                <w:lang w:val="pt-PT"/>
              </w:rPr>
              <w:t>Muzeul de Istorie</w:t>
            </w:r>
          </w:p>
        </w:tc>
        <w:tc>
          <w:tcPr>
            <w:tcW w:w="1619" w:type="pct"/>
            <w:shd w:val="clear" w:color="auto" w:fill="FEF8E8"/>
          </w:tcPr>
          <w:p w:rsidR="00912F89" w:rsidRPr="00867755" w:rsidRDefault="00912F89" w:rsidP="002E3E5C">
            <w:pPr>
              <w:jc w:val="center"/>
              <w:rPr>
                <w:color w:val="000000"/>
                <w:lang w:val="ro-RO"/>
              </w:rPr>
            </w:pPr>
            <w:r w:rsidRPr="00867755">
              <w:rPr>
                <w:color w:val="000000"/>
                <w:lang w:val="ro-RO"/>
              </w:rPr>
              <w:t>Consiliul Judeţean Dâmboviţa, Complexul Naţional Muzeal “Curtea Domnească”</w:t>
            </w:r>
            <w:r>
              <w:rPr>
                <w:color w:val="000000"/>
                <w:lang w:val="ro-RO"/>
              </w:rPr>
              <w:t>, Primăria Municipiului Târgovişte</w:t>
            </w:r>
          </w:p>
        </w:tc>
      </w:tr>
      <w:tr w:rsidR="00912F89" w:rsidRPr="004B66BB" w:rsidTr="00E408C7">
        <w:trPr>
          <w:trHeight w:val="773"/>
          <w:tblCellSpacing w:w="15" w:type="dxa"/>
          <w:jc w:val="center"/>
        </w:trPr>
        <w:tc>
          <w:tcPr>
            <w:tcW w:w="0" w:type="auto"/>
            <w:shd w:val="clear" w:color="auto" w:fill="FEF8E8"/>
          </w:tcPr>
          <w:p w:rsidR="00912F89" w:rsidRDefault="00912F89" w:rsidP="002E3E5C">
            <w:pPr>
              <w:jc w:val="center"/>
              <w:rPr>
                <w:lang w:val="pt-PT"/>
              </w:rPr>
            </w:pPr>
            <w:r>
              <w:rPr>
                <w:lang w:val="pt-PT"/>
              </w:rPr>
              <w:t>16</w:t>
            </w:r>
          </w:p>
        </w:tc>
        <w:tc>
          <w:tcPr>
            <w:tcW w:w="1341" w:type="pct"/>
            <w:shd w:val="clear" w:color="auto" w:fill="FEF8E8"/>
          </w:tcPr>
          <w:p w:rsidR="00912F89" w:rsidRPr="00E05F8B" w:rsidRDefault="00912F89" w:rsidP="002E3E5C">
            <w:pPr>
              <w:pStyle w:val="Heading1"/>
              <w:spacing w:before="0" w:after="0"/>
              <w:ind w:left="90"/>
              <w:jc w:val="center"/>
              <w:rPr>
                <w:rStyle w:val="apple-style-span"/>
                <w:rFonts w:ascii="Times New Roman" w:hAnsi="Times New Roman" w:cs="Times New Roman"/>
                <w:color w:val="000000"/>
                <w:sz w:val="24"/>
                <w:szCs w:val="24"/>
                <w:lang w:val="de-DE"/>
              </w:rPr>
            </w:pPr>
            <w:r>
              <w:rPr>
                <w:rFonts w:ascii="Times New Roman" w:hAnsi="Times New Roman" w:cs="Times New Roman"/>
                <w:sz w:val="24"/>
                <w:szCs w:val="24"/>
                <w:lang w:val="ro-RO"/>
              </w:rPr>
              <w:t>Expoziţie</w:t>
            </w:r>
            <w:r w:rsidRPr="00E05F8B">
              <w:rPr>
                <w:rFonts w:ascii="Times New Roman" w:hAnsi="Times New Roman" w:cs="Times New Roman"/>
                <w:sz w:val="24"/>
                <w:szCs w:val="24"/>
                <w:lang w:val="ro-RO"/>
              </w:rPr>
              <w:t xml:space="preserve"> de fotografie semnată Ion Mărculescu</w:t>
            </w:r>
          </w:p>
        </w:tc>
        <w:tc>
          <w:tcPr>
            <w:tcW w:w="825" w:type="pct"/>
            <w:shd w:val="clear" w:color="auto" w:fill="FEF8E8"/>
          </w:tcPr>
          <w:p w:rsidR="00912F89" w:rsidRPr="00E05F8B" w:rsidRDefault="00912F89" w:rsidP="002E3E5C">
            <w:pPr>
              <w:jc w:val="center"/>
              <w:rPr>
                <w:rStyle w:val="apple-style-span"/>
                <w:color w:val="000000"/>
                <w:lang w:val="de-DE"/>
              </w:rPr>
            </w:pPr>
            <w:r w:rsidRPr="00CE3336">
              <w:rPr>
                <w:rStyle w:val="apple-style-span"/>
                <w:color w:val="000000"/>
              </w:rPr>
              <w:t>1</w:t>
            </w:r>
            <w:r>
              <w:rPr>
                <w:rStyle w:val="apple-style-span"/>
                <w:color w:val="000000"/>
              </w:rPr>
              <w:t>4</w:t>
            </w:r>
            <w:r w:rsidRPr="00CE3336">
              <w:rPr>
                <w:rStyle w:val="apple-style-span"/>
                <w:color w:val="000000"/>
              </w:rPr>
              <w:t xml:space="preserve"> octombrie 2011</w:t>
            </w:r>
          </w:p>
        </w:tc>
        <w:tc>
          <w:tcPr>
            <w:tcW w:w="873" w:type="pct"/>
            <w:shd w:val="clear" w:color="auto" w:fill="FEF8E8"/>
          </w:tcPr>
          <w:p w:rsidR="00912F89" w:rsidRPr="00E05F8B" w:rsidRDefault="00912F89" w:rsidP="002E3E5C">
            <w:pPr>
              <w:pStyle w:val="Heading1"/>
              <w:spacing w:before="60" w:after="150"/>
              <w:ind w:left="90"/>
              <w:jc w:val="center"/>
              <w:rPr>
                <w:rFonts w:ascii="Times New Roman" w:hAnsi="Times New Roman" w:cs="Times New Roman"/>
                <w:b w:val="0"/>
                <w:color w:val="000000"/>
                <w:sz w:val="24"/>
                <w:szCs w:val="24"/>
                <w:lang w:val="de-DE"/>
              </w:rPr>
            </w:pPr>
            <w:r w:rsidRPr="00E05F8B">
              <w:rPr>
                <w:rFonts w:ascii="Times New Roman" w:hAnsi="Times New Roman" w:cs="Times New Roman"/>
                <w:b w:val="0"/>
                <w:bCs w:val="0"/>
                <w:color w:val="000000"/>
                <w:sz w:val="24"/>
                <w:szCs w:val="24"/>
                <w:lang w:val="pt-PT"/>
              </w:rPr>
              <w:t>Muzeul de Istorie</w:t>
            </w:r>
          </w:p>
        </w:tc>
        <w:tc>
          <w:tcPr>
            <w:tcW w:w="1619" w:type="pct"/>
            <w:shd w:val="clear" w:color="auto" w:fill="FEF8E8"/>
          </w:tcPr>
          <w:p w:rsidR="00912F89" w:rsidRPr="00CE3336" w:rsidRDefault="00912F89" w:rsidP="002E3E5C">
            <w:pPr>
              <w:jc w:val="center"/>
              <w:rPr>
                <w:rStyle w:val="apple-style-span"/>
                <w:color w:val="000000"/>
                <w:lang w:val="pt-PT"/>
              </w:rPr>
            </w:pPr>
            <w:r w:rsidRPr="00867755">
              <w:rPr>
                <w:color w:val="000000"/>
                <w:lang w:val="ro-RO"/>
              </w:rPr>
              <w:t>Consiliul Judeţean Dâmboviţa, Complexul Naţional Muzeal “Curtea Domnească”</w:t>
            </w:r>
          </w:p>
        </w:tc>
      </w:tr>
      <w:tr w:rsidR="00912F89" w:rsidRPr="004B66BB" w:rsidTr="00E408C7">
        <w:trPr>
          <w:trHeight w:val="787"/>
          <w:tblCellSpacing w:w="15" w:type="dxa"/>
          <w:jc w:val="center"/>
        </w:trPr>
        <w:tc>
          <w:tcPr>
            <w:tcW w:w="0" w:type="auto"/>
            <w:shd w:val="clear" w:color="auto" w:fill="FEF8E8"/>
          </w:tcPr>
          <w:p w:rsidR="00912F89" w:rsidRDefault="00912F89" w:rsidP="002E3E5C">
            <w:pPr>
              <w:jc w:val="center"/>
              <w:rPr>
                <w:lang w:val="pt-PT"/>
              </w:rPr>
            </w:pPr>
            <w:r>
              <w:rPr>
                <w:lang w:val="pt-PT"/>
              </w:rPr>
              <w:t>17</w:t>
            </w:r>
          </w:p>
        </w:tc>
        <w:tc>
          <w:tcPr>
            <w:tcW w:w="1341" w:type="pct"/>
            <w:shd w:val="clear" w:color="auto" w:fill="FEF8E8"/>
          </w:tcPr>
          <w:p w:rsidR="00912F89" w:rsidRPr="00BB0C87" w:rsidRDefault="00912F89" w:rsidP="002E3E5C">
            <w:pPr>
              <w:jc w:val="center"/>
              <w:rPr>
                <w:b/>
                <w:lang w:val="ro-RO"/>
              </w:rPr>
            </w:pPr>
            <w:r w:rsidRPr="00BB0C87">
              <w:rPr>
                <w:b/>
                <w:lang w:val="ro-RO"/>
              </w:rPr>
              <w:t>„Chipul M</w:t>
            </w:r>
            <w:r>
              <w:rPr>
                <w:b/>
                <w:lang w:val="ro-RO"/>
              </w:rPr>
              <w:t>aicii D</w:t>
            </w:r>
            <w:r w:rsidRPr="00BB0C87">
              <w:rPr>
                <w:b/>
                <w:lang w:val="ro-RO"/>
              </w:rPr>
              <w:t>omnului în bisericile şi mă</w:t>
            </w:r>
            <w:r>
              <w:rPr>
                <w:b/>
                <w:lang w:val="ro-RO"/>
              </w:rPr>
              <w:t>năstirile din arealul T</w:t>
            </w:r>
            <w:r w:rsidRPr="00BB0C87">
              <w:rPr>
                <w:b/>
                <w:lang w:val="ro-RO"/>
              </w:rPr>
              <w:t>ârgoviştei”</w:t>
            </w:r>
          </w:p>
        </w:tc>
        <w:tc>
          <w:tcPr>
            <w:tcW w:w="825" w:type="pct"/>
            <w:shd w:val="clear" w:color="auto" w:fill="FEF8E8"/>
          </w:tcPr>
          <w:p w:rsidR="00912F89" w:rsidRDefault="00912F89" w:rsidP="002E3E5C">
            <w:pPr>
              <w:jc w:val="center"/>
              <w:rPr>
                <w:color w:val="000000"/>
                <w:lang w:val="ro-RO"/>
              </w:rPr>
            </w:pPr>
            <w:r>
              <w:rPr>
                <w:rStyle w:val="apple-style-span"/>
                <w:color w:val="000000"/>
              </w:rPr>
              <w:t>27</w:t>
            </w:r>
            <w:r w:rsidRPr="00CE3336">
              <w:rPr>
                <w:rStyle w:val="apple-style-span"/>
                <w:color w:val="000000"/>
              </w:rPr>
              <w:t xml:space="preserve"> octombrie 2011</w:t>
            </w:r>
          </w:p>
        </w:tc>
        <w:tc>
          <w:tcPr>
            <w:tcW w:w="873" w:type="pct"/>
            <w:shd w:val="clear" w:color="auto" w:fill="FEF8E8"/>
          </w:tcPr>
          <w:p w:rsidR="00912F89" w:rsidRPr="00FC4F27" w:rsidRDefault="00912F89" w:rsidP="002E3E5C">
            <w:pPr>
              <w:jc w:val="center"/>
              <w:rPr>
                <w:bCs/>
                <w:color w:val="000000"/>
                <w:lang w:val="pt-PT"/>
              </w:rPr>
            </w:pPr>
            <w:r w:rsidRPr="00FC4F27">
              <w:rPr>
                <w:bCs/>
                <w:color w:val="000000"/>
                <w:lang w:val="pt-PT"/>
              </w:rPr>
              <w:t>Muzeul de Istorie</w:t>
            </w:r>
          </w:p>
        </w:tc>
        <w:tc>
          <w:tcPr>
            <w:tcW w:w="1619" w:type="pct"/>
            <w:shd w:val="clear" w:color="auto" w:fill="FEF8E8"/>
          </w:tcPr>
          <w:p w:rsidR="00912F89" w:rsidRPr="00084FA6" w:rsidRDefault="00912F89" w:rsidP="002E3E5C">
            <w:pPr>
              <w:jc w:val="center"/>
              <w:rPr>
                <w:color w:val="000000"/>
                <w:lang w:val="ro-RO"/>
              </w:rPr>
            </w:pPr>
            <w:r w:rsidRPr="00867755">
              <w:rPr>
                <w:color w:val="000000"/>
                <w:lang w:val="ro-RO"/>
              </w:rPr>
              <w:t>Consiliul Judeţean Dâmboviţa, Complexul Naţional Muzeal “Curtea Domnească”</w:t>
            </w:r>
          </w:p>
        </w:tc>
      </w:tr>
      <w:tr w:rsidR="00912F89" w:rsidRPr="004B66BB" w:rsidTr="00E408C7">
        <w:trPr>
          <w:trHeight w:val="1547"/>
          <w:tblCellSpacing w:w="15" w:type="dxa"/>
          <w:jc w:val="center"/>
        </w:trPr>
        <w:tc>
          <w:tcPr>
            <w:tcW w:w="0" w:type="auto"/>
            <w:shd w:val="clear" w:color="auto" w:fill="FEF8E8"/>
          </w:tcPr>
          <w:p w:rsidR="00912F89" w:rsidRDefault="00912F89" w:rsidP="002E3E5C">
            <w:pPr>
              <w:jc w:val="center"/>
              <w:rPr>
                <w:lang w:val="pt-PT"/>
              </w:rPr>
            </w:pPr>
            <w:r>
              <w:rPr>
                <w:lang w:val="pt-PT"/>
              </w:rPr>
              <w:t>18</w:t>
            </w:r>
          </w:p>
        </w:tc>
        <w:tc>
          <w:tcPr>
            <w:tcW w:w="1341" w:type="pct"/>
            <w:shd w:val="clear" w:color="auto" w:fill="FEF8E8"/>
          </w:tcPr>
          <w:p w:rsidR="00912F89" w:rsidRPr="00FC4F27" w:rsidRDefault="00912F89" w:rsidP="002E3E5C">
            <w:pPr>
              <w:jc w:val="center"/>
              <w:rPr>
                <w:b/>
                <w:lang w:val="ro-RO"/>
              </w:rPr>
            </w:pPr>
            <w:r w:rsidRPr="00FC4F27">
              <w:rPr>
                <w:b/>
              </w:rPr>
              <w:t>“Personalitatea artistului Gabriel Popescu  prin biblioteca sa”</w:t>
            </w:r>
          </w:p>
        </w:tc>
        <w:tc>
          <w:tcPr>
            <w:tcW w:w="825" w:type="pct"/>
            <w:shd w:val="clear" w:color="auto" w:fill="FEF8E8"/>
          </w:tcPr>
          <w:p w:rsidR="00912F89" w:rsidRPr="00FC4F27" w:rsidRDefault="00912F89" w:rsidP="002E3E5C">
            <w:pPr>
              <w:jc w:val="center"/>
              <w:rPr>
                <w:rStyle w:val="apple-style-span"/>
                <w:color w:val="000000"/>
              </w:rPr>
            </w:pPr>
            <w:r w:rsidRPr="00FC4F27">
              <w:t>8 noiembrie 2011</w:t>
            </w:r>
          </w:p>
        </w:tc>
        <w:tc>
          <w:tcPr>
            <w:tcW w:w="873" w:type="pct"/>
            <w:shd w:val="clear" w:color="auto" w:fill="FEF8E8"/>
          </w:tcPr>
          <w:p w:rsidR="00912F89" w:rsidRPr="00FC4F27" w:rsidRDefault="00912F89" w:rsidP="002E3E5C">
            <w:pPr>
              <w:jc w:val="center"/>
              <w:rPr>
                <w:bCs/>
                <w:color w:val="000000"/>
                <w:lang w:val="pt-PT"/>
              </w:rPr>
            </w:pPr>
            <w:r w:rsidRPr="00FC4F27">
              <w:t>Casa Atelier Gravor “Gabriel Popescu”, Vulcana Pandele</w:t>
            </w:r>
          </w:p>
        </w:tc>
        <w:tc>
          <w:tcPr>
            <w:tcW w:w="1619" w:type="pct"/>
            <w:shd w:val="clear" w:color="auto" w:fill="FEF8E8"/>
          </w:tcPr>
          <w:p w:rsidR="00912F89" w:rsidRPr="008A7EB6" w:rsidRDefault="00912F89" w:rsidP="002E3E5C">
            <w:pPr>
              <w:jc w:val="center"/>
              <w:rPr>
                <w:lang w:val="pt-PT"/>
              </w:rPr>
            </w:pPr>
            <w:r w:rsidRPr="00FC4F27">
              <w:rPr>
                <w:color w:val="000000"/>
                <w:lang w:val="ro-RO"/>
              </w:rPr>
              <w:t xml:space="preserve">Consiliul Judeţean Dâmboviţa, Complexul Naţional Muzeal “Curtea Domnească”, </w:t>
            </w:r>
            <w:r w:rsidRPr="00FC4F27">
              <w:rPr>
                <w:lang w:val="pt-PT"/>
              </w:rPr>
              <w:t>Biblioteca Comunală Vulcana Pandele şi Şcoala cu clasele I – VIII Vulcana Pandele</w:t>
            </w:r>
          </w:p>
        </w:tc>
      </w:tr>
      <w:tr w:rsidR="00912F89" w:rsidRPr="004B66BB" w:rsidTr="00E408C7">
        <w:trPr>
          <w:trHeight w:val="1308"/>
          <w:tblCellSpacing w:w="15" w:type="dxa"/>
          <w:jc w:val="center"/>
        </w:trPr>
        <w:tc>
          <w:tcPr>
            <w:tcW w:w="0" w:type="auto"/>
            <w:shd w:val="clear" w:color="auto" w:fill="FEF8E8"/>
          </w:tcPr>
          <w:p w:rsidR="00912F89" w:rsidRDefault="00912F89" w:rsidP="002E3E5C">
            <w:pPr>
              <w:jc w:val="center"/>
              <w:rPr>
                <w:lang w:val="pt-PT"/>
              </w:rPr>
            </w:pPr>
            <w:r>
              <w:rPr>
                <w:lang w:val="pt-PT"/>
              </w:rPr>
              <w:t>19</w:t>
            </w:r>
          </w:p>
        </w:tc>
        <w:tc>
          <w:tcPr>
            <w:tcW w:w="1341" w:type="pct"/>
            <w:shd w:val="clear" w:color="auto" w:fill="FEF8E8"/>
          </w:tcPr>
          <w:p w:rsidR="00912F89" w:rsidRPr="008F5F1F" w:rsidRDefault="00912F89" w:rsidP="002E3E5C">
            <w:pPr>
              <w:jc w:val="center"/>
              <w:rPr>
                <w:b/>
                <w:lang w:val="ro-RO"/>
              </w:rPr>
            </w:pPr>
            <w:r w:rsidRPr="008F5F1F">
              <w:rPr>
                <w:b/>
                <w:noProof/>
                <w:lang w:val="pt-PT"/>
              </w:rPr>
              <w:t>E</w:t>
            </w:r>
            <w:r w:rsidRPr="008F5F1F">
              <w:rPr>
                <w:b/>
                <w:noProof/>
                <w:lang w:val="ro-RO"/>
              </w:rPr>
              <w:t xml:space="preserve">xpoziţia de grafică „Grădinile mele” </w:t>
            </w:r>
          </w:p>
        </w:tc>
        <w:tc>
          <w:tcPr>
            <w:tcW w:w="825" w:type="pct"/>
            <w:shd w:val="clear" w:color="auto" w:fill="FEF8E8"/>
          </w:tcPr>
          <w:p w:rsidR="00912F89" w:rsidRPr="008F5F1F" w:rsidRDefault="00912F89" w:rsidP="002E3E5C">
            <w:pPr>
              <w:jc w:val="center"/>
            </w:pPr>
            <w:r w:rsidRPr="008F5F1F">
              <w:rPr>
                <w:noProof/>
                <w:lang w:val="ro-RO"/>
              </w:rPr>
              <w:t>25 noiembrie 2011</w:t>
            </w:r>
          </w:p>
        </w:tc>
        <w:tc>
          <w:tcPr>
            <w:tcW w:w="873" w:type="pct"/>
            <w:shd w:val="clear" w:color="auto" w:fill="FEF8E8"/>
          </w:tcPr>
          <w:p w:rsidR="00912F89" w:rsidRPr="008B3C2C" w:rsidRDefault="00912F89" w:rsidP="002E3E5C">
            <w:pPr>
              <w:jc w:val="center"/>
              <w:rPr>
                <w:rStyle w:val="apple-style-span"/>
                <w:color w:val="000000"/>
              </w:rPr>
            </w:pPr>
            <w:r w:rsidRPr="00FC4F27">
              <w:rPr>
                <w:bCs/>
                <w:color w:val="000000"/>
                <w:lang w:val="pt-PT"/>
              </w:rPr>
              <w:t>Muzeul de Istorie</w:t>
            </w:r>
          </w:p>
        </w:tc>
        <w:tc>
          <w:tcPr>
            <w:tcW w:w="1619" w:type="pct"/>
            <w:shd w:val="clear" w:color="auto" w:fill="FEF8E8"/>
          </w:tcPr>
          <w:p w:rsidR="00912F89" w:rsidRDefault="00912F89" w:rsidP="002E3E5C">
            <w:pPr>
              <w:jc w:val="center"/>
              <w:rPr>
                <w:color w:val="000000"/>
                <w:lang w:val="ro-RO"/>
              </w:rPr>
            </w:pPr>
            <w:r w:rsidRPr="00FC4F27">
              <w:rPr>
                <w:color w:val="000000"/>
                <w:lang w:val="ro-RO"/>
              </w:rPr>
              <w:t>Consiliul Judeţean Dâmboviţa, Complexul Naţional Muzeal “Curtea Domnească”</w:t>
            </w:r>
            <w:r>
              <w:rPr>
                <w:color w:val="000000"/>
                <w:lang w:val="ro-RO"/>
              </w:rPr>
              <w:t>,</w:t>
            </w:r>
          </w:p>
          <w:p w:rsidR="00912F89" w:rsidRPr="008F5F1F" w:rsidRDefault="00912F89" w:rsidP="002E3E5C">
            <w:pPr>
              <w:jc w:val="center"/>
              <w:rPr>
                <w:lang w:val="it-IT"/>
              </w:rPr>
            </w:pPr>
            <w:r w:rsidRPr="008F5F1F">
              <w:rPr>
                <w:noProof/>
                <w:lang w:val="ro-RO"/>
              </w:rPr>
              <w:t>Asociaţia localităţilor şi zonelor istorice şi de artă din România</w:t>
            </w:r>
          </w:p>
        </w:tc>
      </w:tr>
      <w:tr w:rsidR="00912F89" w:rsidRPr="004B66BB" w:rsidTr="00E408C7">
        <w:trPr>
          <w:trHeight w:val="773"/>
          <w:tblCellSpacing w:w="15" w:type="dxa"/>
          <w:jc w:val="center"/>
        </w:trPr>
        <w:tc>
          <w:tcPr>
            <w:tcW w:w="0" w:type="auto"/>
            <w:shd w:val="clear" w:color="auto" w:fill="FEF8E8"/>
          </w:tcPr>
          <w:p w:rsidR="00912F89" w:rsidRPr="008F5F1F" w:rsidRDefault="00912F89" w:rsidP="002E3E5C">
            <w:pPr>
              <w:jc w:val="center"/>
              <w:rPr>
                <w:lang w:val="ro-RO"/>
              </w:rPr>
            </w:pPr>
            <w:r>
              <w:rPr>
                <w:lang w:val="ro-RO"/>
              </w:rPr>
              <w:t>20</w:t>
            </w:r>
          </w:p>
        </w:tc>
        <w:tc>
          <w:tcPr>
            <w:tcW w:w="1341" w:type="pct"/>
            <w:shd w:val="clear" w:color="auto" w:fill="FEF8E8"/>
          </w:tcPr>
          <w:p w:rsidR="00912F89" w:rsidRPr="00F97FC4" w:rsidRDefault="00912F89" w:rsidP="002E3E5C">
            <w:pPr>
              <w:jc w:val="center"/>
              <w:rPr>
                <w:b/>
                <w:lang w:val="pt-BR"/>
              </w:rPr>
            </w:pPr>
            <w:r w:rsidRPr="00F97FC4">
              <w:rPr>
                <w:b/>
                <w:lang w:val="pt-BR"/>
              </w:rPr>
              <w:t xml:space="preserve">Bienala concurs de gravură „Gabriel Popescu”  ediţia a III-a </w:t>
            </w:r>
          </w:p>
        </w:tc>
        <w:tc>
          <w:tcPr>
            <w:tcW w:w="825" w:type="pct"/>
            <w:shd w:val="clear" w:color="auto" w:fill="FEF8E8"/>
          </w:tcPr>
          <w:p w:rsidR="00912F89" w:rsidRPr="00F97FC4" w:rsidRDefault="00912F89" w:rsidP="002E3E5C">
            <w:pPr>
              <w:jc w:val="center"/>
              <w:rPr>
                <w:lang w:val="pt-PT"/>
              </w:rPr>
            </w:pPr>
            <w:r w:rsidRPr="00F97FC4">
              <w:rPr>
                <w:lang w:val="pt-BR"/>
              </w:rPr>
              <w:t>1 Decembrie 2011</w:t>
            </w:r>
          </w:p>
        </w:tc>
        <w:tc>
          <w:tcPr>
            <w:tcW w:w="873" w:type="pct"/>
            <w:shd w:val="clear" w:color="auto" w:fill="FEF8E8"/>
          </w:tcPr>
          <w:p w:rsidR="00912F89" w:rsidRPr="008F5F1F" w:rsidRDefault="00912F89" w:rsidP="002E3E5C">
            <w:pPr>
              <w:jc w:val="center"/>
              <w:rPr>
                <w:rStyle w:val="apple-style-span"/>
                <w:color w:val="000000"/>
                <w:lang w:val="pt-PT"/>
              </w:rPr>
            </w:pPr>
            <w:r w:rsidRPr="00FC4F27">
              <w:rPr>
                <w:bCs/>
                <w:color w:val="000000"/>
                <w:lang w:val="pt-PT"/>
              </w:rPr>
              <w:t>Muzeul de Istorie</w:t>
            </w:r>
          </w:p>
        </w:tc>
        <w:tc>
          <w:tcPr>
            <w:tcW w:w="1619" w:type="pct"/>
            <w:shd w:val="clear" w:color="auto" w:fill="FEF8E8"/>
          </w:tcPr>
          <w:p w:rsidR="00912F89" w:rsidRPr="00F97FC4" w:rsidRDefault="00912F89" w:rsidP="002E3E5C">
            <w:pPr>
              <w:jc w:val="center"/>
              <w:rPr>
                <w:color w:val="000000"/>
                <w:lang w:val="ro-RO"/>
              </w:rPr>
            </w:pPr>
            <w:r w:rsidRPr="00FC4F27">
              <w:rPr>
                <w:color w:val="000000"/>
                <w:lang w:val="ro-RO"/>
              </w:rPr>
              <w:t>Consiliul Judeţean Dâmboviţa, Complexul Naţional Muzeal “Curtea Domnească”</w:t>
            </w:r>
          </w:p>
        </w:tc>
      </w:tr>
    </w:tbl>
    <w:p w:rsidR="00912F89" w:rsidRDefault="00912F89" w:rsidP="00912F89">
      <w:pPr>
        <w:autoSpaceDE w:val="0"/>
        <w:autoSpaceDN w:val="0"/>
        <w:adjustRightInd w:val="0"/>
        <w:spacing w:line="360" w:lineRule="auto"/>
        <w:jc w:val="both"/>
        <w:rPr>
          <w:lang w:val="ro-RO"/>
        </w:rPr>
      </w:pPr>
    </w:p>
    <w:p w:rsidR="00912F89" w:rsidRPr="00F20534" w:rsidRDefault="00912F89" w:rsidP="00912F89">
      <w:pPr>
        <w:numPr>
          <w:ilvl w:val="0"/>
          <w:numId w:val="30"/>
        </w:numPr>
        <w:autoSpaceDE w:val="0"/>
        <w:autoSpaceDN w:val="0"/>
        <w:adjustRightInd w:val="0"/>
        <w:spacing w:line="360" w:lineRule="auto"/>
        <w:jc w:val="both"/>
        <w:rPr>
          <w:b/>
          <w:bCs/>
          <w:lang w:val="ro-RO"/>
        </w:rPr>
      </w:pPr>
      <w:r w:rsidRPr="00F20534">
        <w:rPr>
          <w:b/>
          <w:bCs/>
          <w:lang w:val="ro-RO"/>
        </w:rPr>
        <w:t xml:space="preserve">Expoziţii organizate </w:t>
      </w:r>
      <w:r>
        <w:rPr>
          <w:b/>
          <w:bCs/>
          <w:lang w:val="ro-RO"/>
        </w:rPr>
        <w:t xml:space="preserve">ca </w:t>
      </w:r>
      <w:r w:rsidRPr="00F20534">
        <w:rPr>
          <w:b/>
          <w:bCs/>
          <w:lang w:val="ro-RO"/>
        </w:rPr>
        <w:t>în colaborare cu alte instituţii, în alte locaţii decât cele ale</w:t>
      </w:r>
      <w:r>
        <w:rPr>
          <w:b/>
          <w:bCs/>
          <w:lang w:val="ro-RO"/>
        </w:rPr>
        <w:t xml:space="preserve"> </w:t>
      </w:r>
      <w:r w:rsidRPr="00F20534">
        <w:rPr>
          <w:b/>
          <w:lang w:val="ro-RO"/>
        </w:rPr>
        <w:t>Complexului Naţional Muzeal „Curtea Domnească”</w:t>
      </w:r>
      <w:r w:rsidRPr="00F20534">
        <w:rPr>
          <w:b/>
          <w:bCs/>
          <w:lang w:val="ro-RO"/>
        </w:rPr>
        <w:t>:</w:t>
      </w:r>
    </w:p>
    <w:p w:rsidR="00912F89" w:rsidRDefault="00912F89" w:rsidP="00912F89">
      <w:pPr>
        <w:autoSpaceDE w:val="0"/>
        <w:autoSpaceDN w:val="0"/>
        <w:adjustRightInd w:val="0"/>
        <w:spacing w:line="360" w:lineRule="auto"/>
        <w:jc w:val="both"/>
        <w:rPr>
          <w:lang w:val="ro-RO"/>
        </w:rPr>
      </w:pPr>
    </w:p>
    <w:tbl>
      <w:tblPr>
        <w:tblW w:w="5403"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8"/>
        <w:gridCol w:w="2862"/>
        <w:gridCol w:w="1771"/>
        <w:gridCol w:w="1873"/>
        <w:gridCol w:w="3463"/>
      </w:tblGrid>
      <w:tr w:rsidR="00912F89" w:rsidRPr="004B66BB" w:rsidTr="009F65C1">
        <w:trPr>
          <w:trHeight w:val="507"/>
          <w:tblCellSpacing w:w="15" w:type="dxa"/>
          <w:jc w:val="center"/>
        </w:trPr>
        <w:tc>
          <w:tcPr>
            <w:tcW w:w="257" w:type="pct"/>
            <w:shd w:val="clear" w:color="auto" w:fill="FEDB97"/>
          </w:tcPr>
          <w:p w:rsidR="00912F89" w:rsidRPr="004B66BB" w:rsidRDefault="00912F89" w:rsidP="002E3E5C">
            <w:pPr>
              <w:jc w:val="center"/>
              <w:rPr>
                <w:b/>
                <w:bCs/>
              </w:rPr>
            </w:pPr>
            <w:r w:rsidRPr="004B66BB">
              <w:rPr>
                <w:b/>
                <w:bCs/>
              </w:rPr>
              <w:t>Nr.</w:t>
            </w:r>
            <w:r w:rsidRPr="004B66BB">
              <w:rPr>
                <w:b/>
                <w:bCs/>
              </w:rPr>
              <w:br/>
              <w:t>crt.</w:t>
            </w:r>
          </w:p>
        </w:tc>
        <w:tc>
          <w:tcPr>
            <w:tcW w:w="1341" w:type="pct"/>
            <w:shd w:val="clear" w:color="auto" w:fill="FEDB97"/>
          </w:tcPr>
          <w:p w:rsidR="00912F89" w:rsidRPr="004B66BB" w:rsidRDefault="00912F89" w:rsidP="002E3E5C">
            <w:pPr>
              <w:jc w:val="center"/>
              <w:rPr>
                <w:b/>
                <w:bCs/>
              </w:rPr>
            </w:pPr>
            <w:r w:rsidRPr="004B66BB">
              <w:rPr>
                <w:b/>
                <w:bCs/>
              </w:rPr>
              <w:t>Denumirea evenimentului cultural</w:t>
            </w:r>
          </w:p>
        </w:tc>
        <w:tc>
          <w:tcPr>
            <w:tcW w:w="825" w:type="pct"/>
            <w:shd w:val="clear" w:color="auto" w:fill="FEDB97"/>
          </w:tcPr>
          <w:p w:rsidR="00912F89" w:rsidRPr="004B66BB" w:rsidRDefault="00912F89" w:rsidP="002E3E5C">
            <w:pPr>
              <w:jc w:val="center"/>
              <w:rPr>
                <w:b/>
                <w:bCs/>
              </w:rPr>
            </w:pPr>
            <w:r w:rsidRPr="004B66BB">
              <w:rPr>
                <w:b/>
                <w:bCs/>
              </w:rPr>
              <w:t>Data/Perioada desfăşurării</w:t>
            </w:r>
          </w:p>
        </w:tc>
        <w:tc>
          <w:tcPr>
            <w:tcW w:w="873" w:type="pct"/>
            <w:shd w:val="clear" w:color="auto" w:fill="FEDB97"/>
          </w:tcPr>
          <w:p w:rsidR="00912F89" w:rsidRPr="004B66BB" w:rsidRDefault="00912F89" w:rsidP="002E3E5C">
            <w:pPr>
              <w:jc w:val="center"/>
              <w:rPr>
                <w:b/>
                <w:bCs/>
              </w:rPr>
            </w:pPr>
            <w:r w:rsidRPr="004B66BB">
              <w:rPr>
                <w:b/>
                <w:bCs/>
              </w:rPr>
              <w:t>Locul desfăşurării</w:t>
            </w:r>
          </w:p>
        </w:tc>
        <w:tc>
          <w:tcPr>
            <w:tcW w:w="1619" w:type="pct"/>
            <w:shd w:val="clear" w:color="auto" w:fill="FEDB97"/>
          </w:tcPr>
          <w:p w:rsidR="00912F89" w:rsidRPr="004B66BB" w:rsidRDefault="00912F89" w:rsidP="002E3E5C">
            <w:pPr>
              <w:jc w:val="center"/>
              <w:rPr>
                <w:b/>
                <w:bCs/>
              </w:rPr>
            </w:pPr>
          </w:p>
          <w:p w:rsidR="00912F89" w:rsidRPr="004B66BB" w:rsidRDefault="00912F89" w:rsidP="002E3E5C">
            <w:pPr>
              <w:jc w:val="center"/>
              <w:rPr>
                <w:b/>
                <w:bCs/>
              </w:rPr>
            </w:pPr>
            <w:r w:rsidRPr="004B66BB">
              <w:rPr>
                <w:b/>
                <w:bCs/>
                <w:lang w:val="ro-RO"/>
              </w:rPr>
              <w:t>Organizatori</w:t>
            </w:r>
          </w:p>
        </w:tc>
      </w:tr>
      <w:tr w:rsidR="00912F89" w:rsidRPr="004B66BB" w:rsidTr="009F65C1">
        <w:trPr>
          <w:trHeight w:val="3382"/>
          <w:tblCellSpacing w:w="15" w:type="dxa"/>
          <w:jc w:val="center"/>
        </w:trPr>
        <w:tc>
          <w:tcPr>
            <w:tcW w:w="0" w:type="auto"/>
            <w:shd w:val="clear" w:color="auto" w:fill="FEF8E8"/>
          </w:tcPr>
          <w:p w:rsidR="00912F89" w:rsidRDefault="00912F89" w:rsidP="002E3E5C">
            <w:pPr>
              <w:jc w:val="center"/>
              <w:rPr>
                <w:lang w:val="pt-PT"/>
              </w:rPr>
            </w:pPr>
            <w:r>
              <w:rPr>
                <w:lang w:val="pt-PT"/>
              </w:rPr>
              <w:t>1</w:t>
            </w:r>
          </w:p>
        </w:tc>
        <w:tc>
          <w:tcPr>
            <w:tcW w:w="1341" w:type="pct"/>
            <w:shd w:val="clear" w:color="auto" w:fill="FEF8E8"/>
          </w:tcPr>
          <w:p w:rsidR="00912F89" w:rsidRDefault="00912F89" w:rsidP="002E3E5C">
            <w:pPr>
              <w:jc w:val="center"/>
              <w:rPr>
                <w:b/>
                <w:lang w:val="ro-RO"/>
              </w:rPr>
            </w:pPr>
            <w:r>
              <w:rPr>
                <w:b/>
                <w:lang w:val="ro-RO"/>
              </w:rPr>
              <w:t>În memoria timpului, instrumente în arta scrisului</w:t>
            </w:r>
          </w:p>
        </w:tc>
        <w:tc>
          <w:tcPr>
            <w:tcW w:w="825" w:type="pct"/>
            <w:shd w:val="clear" w:color="auto" w:fill="FEF8E8"/>
          </w:tcPr>
          <w:p w:rsidR="00912F89" w:rsidRDefault="00912F89" w:rsidP="002E3E5C">
            <w:pPr>
              <w:jc w:val="center"/>
              <w:rPr>
                <w:color w:val="000000"/>
                <w:lang w:val="ro-RO"/>
              </w:rPr>
            </w:pPr>
            <w:r>
              <w:rPr>
                <w:color w:val="000000"/>
                <w:lang w:val="ro-RO"/>
              </w:rPr>
              <w:t>9 Iunie – 31 August 2011</w:t>
            </w:r>
          </w:p>
        </w:tc>
        <w:tc>
          <w:tcPr>
            <w:tcW w:w="873" w:type="pct"/>
            <w:shd w:val="clear" w:color="auto" w:fill="FEF8E8"/>
          </w:tcPr>
          <w:p w:rsidR="00912F89" w:rsidRDefault="00912F89" w:rsidP="002E3E5C">
            <w:pPr>
              <w:jc w:val="center"/>
              <w:rPr>
                <w:lang w:val="ro-RO"/>
              </w:rPr>
            </w:pPr>
            <w:r w:rsidRPr="00563773">
              <w:rPr>
                <w:lang w:val="ro-RO"/>
              </w:rPr>
              <w:t>Muzeul Naţional Cotroceni</w:t>
            </w:r>
          </w:p>
        </w:tc>
        <w:tc>
          <w:tcPr>
            <w:tcW w:w="1619" w:type="pct"/>
            <w:shd w:val="clear" w:color="auto" w:fill="FEF8E8"/>
          </w:tcPr>
          <w:p w:rsidR="00912F89" w:rsidRPr="00563773" w:rsidRDefault="00912F89" w:rsidP="002E3E5C">
            <w:pPr>
              <w:jc w:val="center"/>
              <w:rPr>
                <w:lang w:val="ro-RO"/>
              </w:rPr>
            </w:pPr>
            <w:r>
              <w:rPr>
                <w:lang w:val="ro-RO"/>
              </w:rPr>
              <w:t>  Muzeul Naţional Cotroceni,</w:t>
            </w:r>
            <w:r w:rsidRPr="00563773">
              <w:rPr>
                <w:lang w:val="ro-RO"/>
              </w:rPr>
              <w:t xml:space="preserve"> Muzeul Naţional al Literaturii Române</w:t>
            </w:r>
            <w:r>
              <w:rPr>
                <w:lang w:val="ro-RO"/>
              </w:rPr>
              <w:t>,</w:t>
            </w:r>
            <w:r w:rsidRPr="00563773">
              <w:rPr>
                <w:lang w:val="ro-RO"/>
              </w:rPr>
              <w:t xml:space="preserve"> Muzeul Naţional de Istorie a României, Complexul Naţional Muzeal „Curtea Domnească“ Târgovişte</w:t>
            </w:r>
            <w:r>
              <w:rPr>
                <w:lang w:val="ro-RO"/>
              </w:rPr>
              <w:t xml:space="preserve"> (partener)</w:t>
            </w:r>
            <w:r w:rsidRPr="00563773">
              <w:rPr>
                <w:lang w:val="ro-RO"/>
              </w:rPr>
              <w:t>, Complexul Muzeal Naţional „Moldova“ Iaşi, Muzeul Literaturii Române Iaşi, Muzeul de Istorie a Evreilor din România „Şef Rabin Dr. Moses Rosen“, Colecţia Muzeală a Episcopiei Armeano-Gregoriene din România</w:t>
            </w:r>
          </w:p>
        </w:tc>
      </w:tr>
      <w:tr w:rsidR="00912F89" w:rsidRPr="004B66BB" w:rsidTr="009F65C1">
        <w:trPr>
          <w:trHeight w:val="2071"/>
          <w:tblCellSpacing w:w="15" w:type="dxa"/>
          <w:jc w:val="center"/>
        </w:trPr>
        <w:tc>
          <w:tcPr>
            <w:tcW w:w="0" w:type="auto"/>
            <w:shd w:val="clear" w:color="auto" w:fill="FEF8E8"/>
          </w:tcPr>
          <w:p w:rsidR="00912F89" w:rsidRDefault="00912F89" w:rsidP="002E3E5C">
            <w:pPr>
              <w:jc w:val="center"/>
              <w:rPr>
                <w:lang w:val="pt-PT"/>
              </w:rPr>
            </w:pPr>
            <w:r>
              <w:rPr>
                <w:lang w:val="pt-PT"/>
              </w:rPr>
              <w:t>2</w:t>
            </w:r>
          </w:p>
        </w:tc>
        <w:tc>
          <w:tcPr>
            <w:tcW w:w="1341" w:type="pct"/>
            <w:shd w:val="clear" w:color="auto" w:fill="FEF8E8"/>
          </w:tcPr>
          <w:p w:rsidR="00912F89" w:rsidRPr="009A010D" w:rsidRDefault="00912F89" w:rsidP="002E3E5C">
            <w:pPr>
              <w:pStyle w:val="Heading1"/>
              <w:spacing w:before="0" w:after="0"/>
              <w:ind w:left="90"/>
              <w:jc w:val="center"/>
              <w:rPr>
                <w:rFonts w:ascii="Times New Roman" w:hAnsi="Times New Roman" w:cs="Times New Roman"/>
                <w:color w:val="000000"/>
                <w:sz w:val="24"/>
                <w:szCs w:val="24"/>
              </w:rPr>
            </w:pPr>
            <w:r w:rsidRPr="00CE3336">
              <w:rPr>
                <w:rStyle w:val="apple-style-span"/>
                <w:rFonts w:ascii="Times New Roman" w:hAnsi="Times New Roman" w:cs="Times New Roman"/>
                <w:color w:val="000000"/>
                <w:sz w:val="24"/>
                <w:szCs w:val="24"/>
              </w:rPr>
              <w:t xml:space="preserve"> “20 ANI DE LA RESTABILIREA RELAŢIILOR DIPLOMATICE</w:t>
            </w:r>
            <w:r w:rsidRPr="00CE3336">
              <w:rPr>
                <w:rStyle w:val="apple-converted-space"/>
                <w:rFonts w:ascii="Times New Roman" w:hAnsi="Times New Roman" w:cs="Times New Roman"/>
                <w:color w:val="000000"/>
                <w:sz w:val="24"/>
                <w:szCs w:val="24"/>
              </w:rPr>
              <w:t> </w:t>
            </w:r>
            <w:r w:rsidRPr="00CE3336">
              <w:rPr>
                <w:rFonts w:ascii="Times New Roman" w:hAnsi="Times New Roman" w:cs="Times New Roman"/>
                <w:sz w:val="24"/>
                <w:szCs w:val="24"/>
              </w:rPr>
              <w:br/>
            </w:r>
            <w:r w:rsidRPr="00CE3336">
              <w:rPr>
                <w:rStyle w:val="apple-style-span"/>
                <w:rFonts w:ascii="Times New Roman" w:hAnsi="Times New Roman" w:cs="Times New Roman"/>
                <w:color w:val="000000"/>
                <w:sz w:val="24"/>
                <w:szCs w:val="24"/>
              </w:rPr>
              <w:t>DINTRE ROMÂNIA ŞI LITUANIA” (</w:t>
            </w:r>
            <w:r w:rsidRPr="00CE3336">
              <w:rPr>
                <w:rFonts w:ascii="Times New Roman" w:hAnsi="Times New Roman" w:cs="Times New Roman"/>
                <w:sz w:val="24"/>
                <w:szCs w:val="24"/>
              </w:rPr>
              <w:t>Expoziţie de documente istorice</w:t>
            </w:r>
            <w:r>
              <w:rPr>
                <w:rFonts w:ascii="Times New Roman" w:hAnsi="Times New Roman" w:cs="Times New Roman"/>
                <w:sz w:val="24"/>
                <w:szCs w:val="24"/>
              </w:rPr>
              <w:t xml:space="preserve"> şi diplomatice</w:t>
            </w:r>
            <w:r w:rsidRPr="00CE3336">
              <w:rPr>
                <w:rFonts w:ascii="Times New Roman" w:hAnsi="Times New Roman" w:cs="Times New Roman"/>
                <w:sz w:val="24"/>
                <w:szCs w:val="24"/>
              </w:rPr>
              <w:t>)</w:t>
            </w:r>
          </w:p>
        </w:tc>
        <w:tc>
          <w:tcPr>
            <w:tcW w:w="825" w:type="pct"/>
            <w:shd w:val="clear" w:color="auto" w:fill="FEF8E8"/>
          </w:tcPr>
          <w:p w:rsidR="00912F89" w:rsidRDefault="00912F89" w:rsidP="002E3E5C">
            <w:pPr>
              <w:jc w:val="center"/>
              <w:rPr>
                <w:rStyle w:val="apple-style-span"/>
                <w:color w:val="000000"/>
              </w:rPr>
            </w:pPr>
          </w:p>
          <w:p w:rsidR="00912F89" w:rsidRDefault="00912F89" w:rsidP="002E3E5C">
            <w:pPr>
              <w:jc w:val="center"/>
              <w:rPr>
                <w:rStyle w:val="apple-style-span"/>
                <w:color w:val="000000"/>
              </w:rPr>
            </w:pPr>
          </w:p>
          <w:p w:rsidR="00912F89" w:rsidRPr="00CE3336" w:rsidRDefault="00912F89" w:rsidP="002E3E5C">
            <w:pPr>
              <w:jc w:val="center"/>
              <w:rPr>
                <w:color w:val="000000"/>
                <w:lang w:val="ro-RO"/>
              </w:rPr>
            </w:pPr>
            <w:r w:rsidRPr="00CE3336">
              <w:rPr>
                <w:rStyle w:val="apple-style-span"/>
                <w:color w:val="000000"/>
              </w:rPr>
              <w:t>29 septembrie 2011 - 14 octombrie 2011</w:t>
            </w:r>
          </w:p>
        </w:tc>
        <w:tc>
          <w:tcPr>
            <w:tcW w:w="873" w:type="pct"/>
            <w:shd w:val="clear" w:color="auto" w:fill="FEF8E8"/>
          </w:tcPr>
          <w:p w:rsidR="00912F89" w:rsidRDefault="00912F89" w:rsidP="002E3E5C">
            <w:pPr>
              <w:pStyle w:val="Heading1"/>
              <w:spacing w:before="60" w:after="150"/>
              <w:ind w:left="90"/>
              <w:jc w:val="center"/>
              <w:rPr>
                <w:rFonts w:ascii="Times New Roman" w:hAnsi="Times New Roman" w:cs="Times New Roman"/>
                <w:b w:val="0"/>
                <w:color w:val="000000"/>
                <w:sz w:val="24"/>
                <w:szCs w:val="24"/>
              </w:rPr>
            </w:pPr>
          </w:p>
          <w:p w:rsidR="00912F89" w:rsidRDefault="00912F89" w:rsidP="002E3E5C">
            <w:pPr>
              <w:pStyle w:val="Heading1"/>
              <w:spacing w:before="60" w:after="150"/>
              <w:ind w:left="90"/>
              <w:jc w:val="center"/>
              <w:rPr>
                <w:rFonts w:ascii="Times New Roman" w:hAnsi="Times New Roman" w:cs="Times New Roman"/>
                <w:b w:val="0"/>
                <w:color w:val="000000"/>
                <w:sz w:val="24"/>
                <w:szCs w:val="24"/>
              </w:rPr>
            </w:pPr>
          </w:p>
          <w:p w:rsidR="00912F89" w:rsidRPr="00CE3336" w:rsidRDefault="00912F89" w:rsidP="002E3E5C">
            <w:pPr>
              <w:pStyle w:val="Heading1"/>
              <w:spacing w:before="60" w:after="150"/>
              <w:ind w:left="90"/>
              <w:jc w:val="center"/>
              <w:rPr>
                <w:rFonts w:ascii="Times New Roman" w:hAnsi="Times New Roman" w:cs="Times New Roman"/>
                <w:b w:val="0"/>
                <w:color w:val="000000"/>
                <w:sz w:val="24"/>
                <w:szCs w:val="24"/>
              </w:rPr>
            </w:pPr>
            <w:r w:rsidRPr="00CE3336">
              <w:rPr>
                <w:rFonts w:ascii="Times New Roman" w:hAnsi="Times New Roman" w:cs="Times New Roman"/>
                <w:b w:val="0"/>
                <w:color w:val="000000"/>
                <w:sz w:val="24"/>
                <w:szCs w:val="24"/>
              </w:rPr>
              <w:t xml:space="preserve">Muzeul de Istorie </w:t>
            </w:r>
            <w:smartTag w:uri="urn:schemas-microsoft-com:office:smarttags" w:element="City">
              <w:smartTag w:uri="urn:schemas-microsoft-com:office:smarttags" w:element="place">
                <w:r w:rsidRPr="00CE3336">
                  <w:rPr>
                    <w:rFonts w:ascii="Times New Roman" w:hAnsi="Times New Roman" w:cs="Times New Roman"/>
                    <w:b w:val="0"/>
                    <w:color w:val="000000"/>
                    <w:sz w:val="24"/>
                    <w:szCs w:val="24"/>
                  </w:rPr>
                  <w:t>Galati</w:t>
                </w:r>
              </w:smartTag>
            </w:smartTag>
          </w:p>
          <w:p w:rsidR="00912F89" w:rsidRPr="00EE161A" w:rsidRDefault="00912F89" w:rsidP="002E3E5C">
            <w:pPr>
              <w:jc w:val="center"/>
              <w:rPr>
                <w:bCs/>
                <w:color w:val="000000"/>
                <w:lang w:val="pt-PT"/>
              </w:rPr>
            </w:pPr>
          </w:p>
        </w:tc>
        <w:tc>
          <w:tcPr>
            <w:tcW w:w="1619" w:type="pct"/>
            <w:shd w:val="clear" w:color="auto" w:fill="FEF8E8"/>
          </w:tcPr>
          <w:p w:rsidR="00912F89" w:rsidRPr="00CE3336" w:rsidRDefault="00912F89" w:rsidP="002E3E5C">
            <w:pPr>
              <w:jc w:val="center"/>
              <w:rPr>
                <w:color w:val="000000"/>
                <w:lang w:val="pt-PT"/>
              </w:rPr>
            </w:pPr>
            <w:r w:rsidRPr="00CE3336">
              <w:rPr>
                <w:rStyle w:val="apple-style-span"/>
                <w:color w:val="000000"/>
                <w:lang w:val="pt-PT"/>
              </w:rPr>
              <w:t>Asociaţia Română pentru Studii Baltice şi Nordice, Ambasada Republicii Lituania la Bucureş</w:t>
            </w:r>
            <w:r>
              <w:rPr>
                <w:rStyle w:val="apple-style-span"/>
                <w:color w:val="000000"/>
                <w:lang w:val="pt-PT"/>
              </w:rPr>
              <w:t>ti, Complexul Naţional Muzeal „C</w:t>
            </w:r>
            <w:r w:rsidRPr="00CE3336">
              <w:rPr>
                <w:rStyle w:val="apple-style-span"/>
                <w:color w:val="000000"/>
                <w:lang w:val="pt-PT"/>
              </w:rPr>
              <w:t>urtea Domnească” Târgovişte, Ministerul Afacerilor Externe - Divizia Arhive Diplomatice, Arhivele Naţionale ale Lituaniei.</w:t>
            </w:r>
            <w:r w:rsidRPr="00CE3336">
              <w:rPr>
                <w:rStyle w:val="apple-converted-space"/>
                <w:color w:val="000000"/>
                <w:lang w:val="pt-PT"/>
              </w:rPr>
              <w:t> </w:t>
            </w:r>
          </w:p>
        </w:tc>
      </w:tr>
    </w:tbl>
    <w:p w:rsidR="00912F89" w:rsidRDefault="00912F89" w:rsidP="00912F89">
      <w:pPr>
        <w:autoSpaceDE w:val="0"/>
        <w:autoSpaceDN w:val="0"/>
        <w:adjustRightInd w:val="0"/>
        <w:spacing w:line="360" w:lineRule="auto"/>
        <w:jc w:val="both"/>
        <w:rPr>
          <w:lang w:val="ro-RO"/>
        </w:rPr>
      </w:pPr>
    </w:p>
    <w:p w:rsidR="00912F89" w:rsidRDefault="00912F89" w:rsidP="00912F89">
      <w:pPr>
        <w:numPr>
          <w:ilvl w:val="1"/>
          <w:numId w:val="41"/>
        </w:numPr>
        <w:autoSpaceDE w:val="0"/>
        <w:autoSpaceDN w:val="0"/>
        <w:adjustRightInd w:val="0"/>
        <w:jc w:val="both"/>
        <w:rPr>
          <w:b/>
          <w:bCs/>
        </w:rPr>
      </w:pPr>
      <w:r w:rsidRPr="00C46640">
        <w:rPr>
          <w:b/>
          <w:bCs/>
          <w:lang w:val="ro-RO"/>
        </w:rPr>
        <w:t xml:space="preserve"> </w:t>
      </w:r>
      <w:r w:rsidRPr="007339CC">
        <w:rPr>
          <w:b/>
          <w:bCs/>
        </w:rPr>
        <w:t>PROIECTE EDUCATIVE</w:t>
      </w:r>
    </w:p>
    <w:p w:rsidR="00912F89" w:rsidRDefault="00912F89" w:rsidP="00912F89">
      <w:pPr>
        <w:autoSpaceDE w:val="0"/>
        <w:autoSpaceDN w:val="0"/>
        <w:adjustRightInd w:val="0"/>
        <w:ind w:left="720"/>
        <w:jc w:val="both"/>
        <w:rPr>
          <w:b/>
          <w:bCs/>
        </w:rPr>
      </w:pPr>
    </w:p>
    <w:tbl>
      <w:tblPr>
        <w:tblW w:w="5350"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2"/>
        <w:gridCol w:w="2836"/>
        <w:gridCol w:w="1755"/>
        <w:gridCol w:w="1854"/>
        <w:gridCol w:w="3427"/>
      </w:tblGrid>
      <w:tr w:rsidR="00912F89" w:rsidRPr="004B66BB" w:rsidTr="009F65C1">
        <w:trPr>
          <w:trHeight w:val="137"/>
          <w:tblCellSpacing w:w="15" w:type="dxa"/>
          <w:jc w:val="center"/>
        </w:trPr>
        <w:tc>
          <w:tcPr>
            <w:tcW w:w="257" w:type="pct"/>
            <w:shd w:val="clear" w:color="auto" w:fill="FEDB97"/>
          </w:tcPr>
          <w:p w:rsidR="00912F89" w:rsidRPr="004B66BB" w:rsidRDefault="00912F89" w:rsidP="002E3E5C">
            <w:pPr>
              <w:jc w:val="center"/>
              <w:rPr>
                <w:b/>
                <w:bCs/>
              </w:rPr>
            </w:pPr>
            <w:r w:rsidRPr="004B66BB">
              <w:rPr>
                <w:b/>
                <w:bCs/>
              </w:rPr>
              <w:t>Nr.</w:t>
            </w:r>
            <w:r w:rsidRPr="004B66BB">
              <w:rPr>
                <w:b/>
                <w:bCs/>
              </w:rPr>
              <w:br/>
              <w:t>crt.</w:t>
            </w:r>
          </w:p>
        </w:tc>
        <w:tc>
          <w:tcPr>
            <w:tcW w:w="1342" w:type="pct"/>
            <w:shd w:val="clear" w:color="auto" w:fill="FEDB97"/>
          </w:tcPr>
          <w:p w:rsidR="00912F89" w:rsidRPr="004B66BB" w:rsidRDefault="00912F89" w:rsidP="002E3E5C">
            <w:pPr>
              <w:jc w:val="center"/>
              <w:rPr>
                <w:b/>
                <w:bCs/>
              </w:rPr>
            </w:pPr>
            <w:r w:rsidRPr="004B66BB">
              <w:rPr>
                <w:b/>
                <w:bCs/>
              </w:rPr>
              <w:t>Denumirea evenimentului cultural</w:t>
            </w:r>
            <w:r w:rsidRPr="004B66BB">
              <w:rPr>
                <w:b/>
                <w:bCs/>
              </w:rPr>
              <w:br/>
              <w:t>(tipul evenimentului cultural)</w:t>
            </w:r>
          </w:p>
        </w:tc>
        <w:tc>
          <w:tcPr>
            <w:tcW w:w="825" w:type="pct"/>
            <w:shd w:val="clear" w:color="auto" w:fill="FEDB97"/>
          </w:tcPr>
          <w:p w:rsidR="00912F89" w:rsidRPr="004B66BB" w:rsidRDefault="00912F89" w:rsidP="002E3E5C">
            <w:pPr>
              <w:jc w:val="center"/>
              <w:rPr>
                <w:b/>
                <w:bCs/>
              </w:rPr>
            </w:pPr>
          </w:p>
          <w:p w:rsidR="00912F89" w:rsidRPr="004B66BB" w:rsidRDefault="00912F89" w:rsidP="002E3E5C">
            <w:pPr>
              <w:jc w:val="center"/>
              <w:rPr>
                <w:b/>
                <w:bCs/>
              </w:rPr>
            </w:pPr>
            <w:r w:rsidRPr="004B66BB">
              <w:rPr>
                <w:b/>
                <w:bCs/>
              </w:rPr>
              <w:t>Data/Perioada desfăşurării</w:t>
            </w:r>
          </w:p>
        </w:tc>
        <w:tc>
          <w:tcPr>
            <w:tcW w:w="872" w:type="pct"/>
            <w:shd w:val="clear" w:color="auto" w:fill="FEDB97"/>
          </w:tcPr>
          <w:p w:rsidR="00912F89" w:rsidRPr="004B66BB" w:rsidRDefault="00912F89" w:rsidP="002E3E5C">
            <w:pPr>
              <w:jc w:val="center"/>
              <w:rPr>
                <w:b/>
                <w:bCs/>
              </w:rPr>
            </w:pPr>
          </w:p>
          <w:p w:rsidR="00912F89" w:rsidRPr="004B66BB" w:rsidRDefault="00912F89" w:rsidP="002E3E5C">
            <w:pPr>
              <w:jc w:val="center"/>
              <w:rPr>
                <w:b/>
                <w:bCs/>
              </w:rPr>
            </w:pPr>
            <w:r w:rsidRPr="004B66BB">
              <w:rPr>
                <w:b/>
                <w:bCs/>
              </w:rPr>
              <w:t>Locul desfăşurării</w:t>
            </w:r>
          </w:p>
        </w:tc>
        <w:tc>
          <w:tcPr>
            <w:tcW w:w="1618" w:type="pct"/>
            <w:shd w:val="clear" w:color="auto" w:fill="FEDB97"/>
          </w:tcPr>
          <w:p w:rsidR="00912F89" w:rsidRPr="004B66BB" w:rsidRDefault="00912F89" w:rsidP="002E3E5C">
            <w:pPr>
              <w:jc w:val="center"/>
              <w:rPr>
                <w:b/>
                <w:bCs/>
              </w:rPr>
            </w:pPr>
          </w:p>
          <w:p w:rsidR="00912F89" w:rsidRPr="004B66BB" w:rsidRDefault="00912F89" w:rsidP="002E3E5C">
            <w:pPr>
              <w:jc w:val="center"/>
              <w:rPr>
                <w:b/>
                <w:bCs/>
              </w:rPr>
            </w:pPr>
            <w:r w:rsidRPr="004B66BB">
              <w:rPr>
                <w:b/>
                <w:bCs/>
              </w:rPr>
              <w:t>Organizatori</w:t>
            </w:r>
          </w:p>
        </w:tc>
      </w:tr>
      <w:tr w:rsidR="00912F89" w:rsidRPr="004B66BB" w:rsidTr="009F65C1">
        <w:trPr>
          <w:trHeight w:val="137"/>
          <w:tblCellSpacing w:w="15" w:type="dxa"/>
          <w:jc w:val="center"/>
        </w:trPr>
        <w:tc>
          <w:tcPr>
            <w:tcW w:w="0" w:type="auto"/>
            <w:shd w:val="clear" w:color="auto" w:fill="FEF8E8"/>
          </w:tcPr>
          <w:p w:rsidR="00912F89" w:rsidRDefault="00912F89" w:rsidP="002E3E5C">
            <w:pPr>
              <w:jc w:val="center"/>
              <w:rPr>
                <w:lang w:val="pt-PT"/>
              </w:rPr>
            </w:pPr>
            <w:r>
              <w:rPr>
                <w:lang w:val="pt-PT"/>
              </w:rPr>
              <w:t>1</w:t>
            </w:r>
          </w:p>
        </w:tc>
        <w:tc>
          <w:tcPr>
            <w:tcW w:w="1342" w:type="pct"/>
            <w:shd w:val="clear" w:color="auto" w:fill="FEF8E8"/>
          </w:tcPr>
          <w:p w:rsidR="00912F89" w:rsidRPr="00154CC2" w:rsidRDefault="00912F89" w:rsidP="002E3E5C">
            <w:pPr>
              <w:jc w:val="center"/>
              <w:rPr>
                <w:rStyle w:val="apple-style-span"/>
                <w:color w:val="000000"/>
                <w:lang w:val="ro-RO"/>
              </w:rPr>
            </w:pPr>
            <w:r w:rsidRPr="00154CC2">
              <w:rPr>
                <w:b/>
                <w:color w:val="000000"/>
                <w:lang w:val="ro-RO"/>
              </w:rPr>
              <w:t>„De</w:t>
            </w:r>
            <w:r w:rsidRPr="00154CC2">
              <w:rPr>
                <w:b/>
                <w:i/>
                <w:color w:val="000000"/>
                <w:lang w:val="ro-RO"/>
              </w:rPr>
              <w:t xml:space="preserve"> DRAG , O, BETE, </w:t>
            </w:r>
            <w:r w:rsidRPr="00154CC2">
              <w:rPr>
                <w:b/>
                <w:color w:val="000000"/>
                <w:lang w:val="ro-RO"/>
              </w:rPr>
              <w:t>ie, fotă, vestă populară purtăm...”</w:t>
            </w:r>
            <w:r w:rsidRPr="00154CC2">
              <w:rPr>
                <w:lang w:val="ro-RO"/>
              </w:rPr>
              <w:t xml:space="preserve"> </w:t>
            </w:r>
            <w:r>
              <w:rPr>
                <w:lang w:val="ro-RO"/>
              </w:rPr>
              <w:t>- eveniment</w:t>
            </w:r>
            <w:r w:rsidRPr="00154CC2">
              <w:rPr>
                <w:lang w:val="ro-RO"/>
              </w:rPr>
              <w:t xml:space="preserve"> dedicat zilei de Dragobete</w:t>
            </w:r>
          </w:p>
        </w:tc>
        <w:tc>
          <w:tcPr>
            <w:tcW w:w="825" w:type="pct"/>
            <w:shd w:val="clear" w:color="auto" w:fill="FEF8E8"/>
          </w:tcPr>
          <w:p w:rsidR="00912F89" w:rsidRPr="00154CC2" w:rsidRDefault="00912F89" w:rsidP="002E3E5C">
            <w:pPr>
              <w:jc w:val="center"/>
              <w:rPr>
                <w:color w:val="000000"/>
                <w:lang w:val="fr-FR"/>
              </w:rPr>
            </w:pPr>
            <w:r w:rsidRPr="00154CC2">
              <w:rPr>
                <w:lang w:val="ro-RO"/>
              </w:rPr>
              <w:t>24 februarie 2011</w:t>
            </w:r>
          </w:p>
        </w:tc>
        <w:tc>
          <w:tcPr>
            <w:tcW w:w="872" w:type="pct"/>
            <w:shd w:val="clear" w:color="auto" w:fill="FEF8E8"/>
          </w:tcPr>
          <w:p w:rsidR="00912F89" w:rsidRDefault="00912F89" w:rsidP="002E3E5C">
            <w:pPr>
              <w:jc w:val="center"/>
              <w:rPr>
                <w:color w:val="000000"/>
                <w:lang w:val="pt-PT"/>
              </w:rPr>
            </w:pPr>
            <w:r w:rsidRPr="00D32B52">
              <w:rPr>
                <w:lang w:val="ro-RO"/>
              </w:rPr>
              <w:t>Muzeul Vasile Blendea</w:t>
            </w:r>
          </w:p>
        </w:tc>
        <w:tc>
          <w:tcPr>
            <w:tcW w:w="1618" w:type="pct"/>
            <w:shd w:val="clear" w:color="auto" w:fill="FEF8E8"/>
          </w:tcPr>
          <w:p w:rsidR="00912F89" w:rsidRPr="00154CC2" w:rsidRDefault="00912F89" w:rsidP="002E3E5C">
            <w:pPr>
              <w:jc w:val="center"/>
              <w:rPr>
                <w:color w:val="000000"/>
                <w:lang w:val="ro-RO"/>
              </w:rPr>
            </w:pPr>
            <w:r w:rsidRPr="00154CC2">
              <w:rPr>
                <w:lang w:val="ro-RO"/>
              </w:rPr>
              <w:t xml:space="preserve">Complexul Naţional Muzeal </w:t>
            </w:r>
            <w:r w:rsidRPr="00154CC2">
              <w:rPr>
                <w:i/>
                <w:lang w:val="ro-RO"/>
              </w:rPr>
              <w:t>“Curtea Domnească”</w:t>
            </w:r>
            <w:r w:rsidRPr="00154CC2">
              <w:rPr>
                <w:lang w:val="ro-RO"/>
              </w:rPr>
              <w:t xml:space="preserve"> Târgovişte, în parteneriat cu Teatrul Junior, Şcoala Micilor V</w:t>
            </w:r>
            <w:r>
              <w:rPr>
                <w:lang w:val="ro-RO"/>
              </w:rPr>
              <w:t>edete şi Clubul Victorioşilor,</w:t>
            </w:r>
            <w:r w:rsidRPr="00154CC2">
              <w:rPr>
                <w:lang w:val="ro-RO"/>
              </w:rPr>
              <w:t xml:space="preserve"> Colegiul Naţional „Constantin Cantacuzino” din Târgovişte</w:t>
            </w:r>
          </w:p>
        </w:tc>
      </w:tr>
      <w:tr w:rsidR="00912F89" w:rsidRPr="004B66BB" w:rsidTr="009F65C1">
        <w:trPr>
          <w:trHeight w:val="137"/>
          <w:tblCellSpacing w:w="15" w:type="dxa"/>
          <w:jc w:val="center"/>
        </w:trPr>
        <w:tc>
          <w:tcPr>
            <w:tcW w:w="0" w:type="auto"/>
            <w:shd w:val="clear" w:color="auto" w:fill="FEF8E8"/>
          </w:tcPr>
          <w:p w:rsidR="00912F89" w:rsidRDefault="00912F89" w:rsidP="002E3E5C">
            <w:pPr>
              <w:jc w:val="center"/>
              <w:rPr>
                <w:lang w:val="pt-PT"/>
              </w:rPr>
            </w:pPr>
            <w:r>
              <w:rPr>
                <w:lang w:val="pt-PT"/>
              </w:rPr>
              <w:t>2</w:t>
            </w:r>
          </w:p>
        </w:tc>
        <w:tc>
          <w:tcPr>
            <w:tcW w:w="1342" w:type="pct"/>
            <w:shd w:val="clear" w:color="auto" w:fill="FEF8E8"/>
          </w:tcPr>
          <w:p w:rsidR="00912F89" w:rsidRPr="005519FB" w:rsidRDefault="00912F89" w:rsidP="002E3E5C">
            <w:pPr>
              <w:jc w:val="center"/>
              <w:rPr>
                <w:rStyle w:val="apple-style-span"/>
                <w:b/>
                <w:bCs/>
                <w:lang w:val="pt-PT"/>
              </w:rPr>
            </w:pPr>
            <w:r w:rsidRPr="005519FB">
              <w:rPr>
                <w:b/>
                <w:lang w:val="ro-RO"/>
              </w:rPr>
              <w:t xml:space="preserve">„Să descoperim şi să iubim trecutul! </w:t>
            </w:r>
            <w:r w:rsidRPr="005519FB">
              <w:rPr>
                <w:b/>
                <w:lang w:val="ro-RO"/>
              </w:rPr>
              <w:lastRenderedPageBreak/>
              <w:t xml:space="preserve">Experimentul micului cercetător” </w:t>
            </w:r>
            <w:r>
              <w:rPr>
                <w:b/>
                <w:lang w:val="ro-RO"/>
              </w:rPr>
              <w:t>(proiect educaţional)</w:t>
            </w:r>
          </w:p>
        </w:tc>
        <w:tc>
          <w:tcPr>
            <w:tcW w:w="825" w:type="pct"/>
            <w:shd w:val="clear" w:color="auto" w:fill="FEF8E8"/>
          </w:tcPr>
          <w:p w:rsidR="00912F89" w:rsidRPr="00D32B52" w:rsidRDefault="00912F89" w:rsidP="002E3E5C">
            <w:pPr>
              <w:jc w:val="center"/>
              <w:rPr>
                <w:color w:val="000000"/>
                <w:lang w:val="fr-FR"/>
              </w:rPr>
            </w:pPr>
            <w:r w:rsidRPr="00D32B52">
              <w:rPr>
                <w:lang w:val="ro-RO"/>
              </w:rPr>
              <w:lastRenderedPageBreak/>
              <w:t>14 aprilie 2011</w:t>
            </w:r>
          </w:p>
        </w:tc>
        <w:tc>
          <w:tcPr>
            <w:tcW w:w="872"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8" w:type="pct"/>
            <w:shd w:val="clear" w:color="auto" w:fill="FEF8E8"/>
          </w:tcPr>
          <w:p w:rsidR="00912F89" w:rsidRPr="00D32B52" w:rsidRDefault="00912F89" w:rsidP="002E3E5C">
            <w:pPr>
              <w:jc w:val="center"/>
              <w:rPr>
                <w:color w:val="000000"/>
                <w:lang w:val="ro-RO"/>
              </w:rPr>
            </w:pPr>
            <w:r w:rsidRPr="00D32B52">
              <w:rPr>
                <w:color w:val="000000"/>
                <w:lang w:val="ro-RO"/>
              </w:rPr>
              <w:t>Consiliul Judeţean Dâmboviţa,</w:t>
            </w:r>
          </w:p>
          <w:p w:rsidR="00912F89" w:rsidRDefault="00912F89" w:rsidP="002E3E5C">
            <w:pPr>
              <w:jc w:val="center"/>
              <w:rPr>
                <w:color w:val="000000"/>
                <w:lang w:val="ro-RO"/>
              </w:rPr>
            </w:pPr>
            <w:r w:rsidRPr="00D32B52">
              <w:rPr>
                <w:color w:val="000000"/>
                <w:lang w:val="ro-RO"/>
              </w:rPr>
              <w:t xml:space="preserve">Complexul Naţional Muzeal </w:t>
            </w:r>
            <w:r w:rsidRPr="00D32B52">
              <w:rPr>
                <w:color w:val="000000"/>
                <w:lang w:val="ro-RO"/>
              </w:rPr>
              <w:lastRenderedPageBreak/>
              <w:t xml:space="preserve">“Curtea Domnească”, </w:t>
            </w:r>
            <w:r w:rsidRPr="00D32B52">
              <w:rPr>
                <w:lang w:val="ro-RO"/>
              </w:rPr>
              <w:t>Şcoala Generală nr. 5 Coresi Târgovişte</w:t>
            </w:r>
          </w:p>
        </w:tc>
      </w:tr>
      <w:tr w:rsidR="00912F89" w:rsidRPr="004B66BB" w:rsidTr="009F65C1">
        <w:trPr>
          <w:trHeight w:val="1582"/>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3</w:t>
            </w:r>
          </w:p>
        </w:tc>
        <w:tc>
          <w:tcPr>
            <w:tcW w:w="1342" w:type="pct"/>
            <w:shd w:val="clear" w:color="auto" w:fill="FEF8E8"/>
          </w:tcPr>
          <w:p w:rsidR="00912F89" w:rsidRPr="00C32392" w:rsidRDefault="00912F89" w:rsidP="002E3E5C">
            <w:pPr>
              <w:jc w:val="center"/>
              <w:rPr>
                <w:b/>
                <w:bCs/>
                <w:lang w:val="it-IT"/>
              </w:rPr>
            </w:pPr>
            <w:r w:rsidRPr="00C32392">
              <w:rPr>
                <w:b/>
                <w:lang w:val="ro-RO"/>
              </w:rPr>
              <w:t>Activitate interactivă educţională, realizată în colaborare cu elevii clasei a-VII-a de la Liceul de Arte „Balaşa Doamna” din Târgovişte</w:t>
            </w:r>
          </w:p>
        </w:tc>
        <w:tc>
          <w:tcPr>
            <w:tcW w:w="825" w:type="pct"/>
            <w:shd w:val="clear" w:color="auto" w:fill="FEF8E8"/>
          </w:tcPr>
          <w:p w:rsidR="00912F89" w:rsidRDefault="00912F89" w:rsidP="002E3E5C">
            <w:pPr>
              <w:jc w:val="center"/>
              <w:rPr>
                <w:color w:val="000000"/>
                <w:lang w:val="fr-FR"/>
              </w:rPr>
            </w:pPr>
            <w:r>
              <w:rPr>
                <w:color w:val="000000"/>
                <w:lang w:val="ro-RO"/>
              </w:rPr>
              <w:t>1 Iunie 2011</w:t>
            </w:r>
          </w:p>
        </w:tc>
        <w:tc>
          <w:tcPr>
            <w:tcW w:w="872" w:type="pct"/>
            <w:shd w:val="clear" w:color="auto" w:fill="FEF8E8"/>
          </w:tcPr>
          <w:p w:rsidR="00912F89" w:rsidRPr="00EE161A" w:rsidRDefault="00912F89" w:rsidP="002E3E5C">
            <w:pPr>
              <w:jc w:val="center"/>
              <w:rPr>
                <w:bCs/>
                <w:color w:val="000000"/>
                <w:lang w:val="pt-PT"/>
              </w:rPr>
            </w:pPr>
            <w:r w:rsidRPr="00EE161A">
              <w:rPr>
                <w:bCs/>
                <w:color w:val="000000"/>
                <w:lang w:val="pt-PT"/>
              </w:rPr>
              <w:t xml:space="preserve">Muzeul de </w:t>
            </w:r>
            <w:r>
              <w:rPr>
                <w:bCs/>
                <w:color w:val="000000"/>
                <w:lang w:val="pt-PT"/>
              </w:rPr>
              <w:t>Art</w:t>
            </w:r>
            <w:r>
              <w:rPr>
                <w:bCs/>
                <w:color w:val="000000"/>
                <w:lang w:val="ro-RO"/>
              </w:rPr>
              <w:t>ă</w:t>
            </w:r>
          </w:p>
        </w:tc>
        <w:tc>
          <w:tcPr>
            <w:tcW w:w="1618" w:type="pct"/>
            <w:shd w:val="clear" w:color="auto" w:fill="FEF8E8"/>
          </w:tcPr>
          <w:p w:rsidR="00912F89" w:rsidRPr="00C32392" w:rsidRDefault="00912F89" w:rsidP="002E3E5C">
            <w:pPr>
              <w:jc w:val="center"/>
              <w:rPr>
                <w:color w:val="000000"/>
                <w:lang w:val="ro-RO"/>
              </w:rPr>
            </w:pPr>
            <w:r w:rsidRPr="00C32392">
              <w:rPr>
                <w:color w:val="000000"/>
                <w:lang w:val="ro-RO"/>
              </w:rPr>
              <w:t>Complexul Naţional Muzeal “Curtea Domnească”,</w:t>
            </w:r>
          </w:p>
          <w:p w:rsidR="00912F89" w:rsidRPr="000F3B67" w:rsidRDefault="00912F89" w:rsidP="002E3E5C">
            <w:pPr>
              <w:jc w:val="center"/>
              <w:rPr>
                <w:color w:val="000000"/>
                <w:lang w:val="ro-RO"/>
              </w:rPr>
            </w:pPr>
            <w:r w:rsidRPr="00C32392">
              <w:rPr>
                <w:lang w:val="ro-RO"/>
              </w:rPr>
              <w:t>Liceul de Arte „Balaşa Doamna” din Târgovişte</w:t>
            </w:r>
          </w:p>
        </w:tc>
      </w:tr>
      <w:tr w:rsidR="00912F89" w:rsidRPr="004B66BB" w:rsidTr="009F65C1">
        <w:trPr>
          <w:trHeight w:val="1055"/>
          <w:tblCellSpacing w:w="15" w:type="dxa"/>
          <w:jc w:val="center"/>
        </w:trPr>
        <w:tc>
          <w:tcPr>
            <w:tcW w:w="0" w:type="auto"/>
            <w:shd w:val="clear" w:color="auto" w:fill="FEF8E8"/>
          </w:tcPr>
          <w:p w:rsidR="00912F89" w:rsidRDefault="00912F89" w:rsidP="002E3E5C">
            <w:pPr>
              <w:jc w:val="center"/>
              <w:rPr>
                <w:lang w:val="pt-PT"/>
              </w:rPr>
            </w:pPr>
            <w:r>
              <w:rPr>
                <w:lang w:val="pt-PT"/>
              </w:rPr>
              <w:t>4</w:t>
            </w:r>
          </w:p>
        </w:tc>
        <w:tc>
          <w:tcPr>
            <w:tcW w:w="1342" w:type="pct"/>
            <w:shd w:val="clear" w:color="auto" w:fill="FEF8E8"/>
          </w:tcPr>
          <w:p w:rsidR="00912F89" w:rsidRPr="00084FA6" w:rsidRDefault="00912F89" w:rsidP="002E3E5C">
            <w:pPr>
              <w:jc w:val="center"/>
              <w:rPr>
                <w:b/>
                <w:lang w:val="ro-RO"/>
              </w:rPr>
            </w:pPr>
            <w:r>
              <w:rPr>
                <w:b/>
                <w:lang w:val="ro-RO"/>
              </w:rPr>
              <w:t>Mistere şi descoperiri (proiect educaţional)</w:t>
            </w:r>
          </w:p>
        </w:tc>
        <w:tc>
          <w:tcPr>
            <w:tcW w:w="825" w:type="pct"/>
            <w:shd w:val="clear" w:color="auto" w:fill="FEF8E8"/>
          </w:tcPr>
          <w:p w:rsidR="00912F89" w:rsidRDefault="00912F89" w:rsidP="002E3E5C">
            <w:pPr>
              <w:jc w:val="center"/>
              <w:rPr>
                <w:color w:val="000000"/>
                <w:lang w:val="ro-RO"/>
              </w:rPr>
            </w:pPr>
            <w:r>
              <w:rPr>
                <w:color w:val="000000"/>
                <w:lang w:val="ro-RO"/>
              </w:rPr>
              <w:t>3 Iunie 2011</w:t>
            </w:r>
          </w:p>
        </w:tc>
        <w:tc>
          <w:tcPr>
            <w:tcW w:w="872" w:type="pct"/>
            <w:shd w:val="clear" w:color="auto" w:fill="FEF8E8"/>
          </w:tcPr>
          <w:p w:rsidR="00912F89" w:rsidRPr="00EE161A" w:rsidRDefault="00912F89" w:rsidP="002E3E5C">
            <w:pPr>
              <w:jc w:val="center"/>
              <w:rPr>
                <w:bCs/>
                <w:color w:val="000000"/>
                <w:lang w:val="pt-PT"/>
              </w:rPr>
            </w:pPr>
            <w:r w:rsidRPr="00D32B52">
              <w:rPr>
                <w:lang w:val="ro-RO"/>
              </w:rPr>
              <w:t xml:space="preserve">Muzeul </w:t>
            </w:r>
            <w:r>
              <w:rPr>
                <w:lang w:val="ro-RO"/>
              </w:rPr>
              <w:t>„</w:t>
            </w:r>
            <w:r w:rsidRPr="00D32B52">
              <w:rPr>
                <w:lang w:val="ro-RO"/>
              </w:rPr>
              <w:t>Vasile Blendea</w:t>
            </w:r>
            <w:r>
              <w:rPr>
                <w:lang w:val="ro-RO"/>
              </w:rPr>
              <w:t>”</w:t>
            </w:r>
          </w:p>
        </w:tc>
        <w:tc>
          <w:tcPr>
            <w:tcW w:w="1618" w:type="pct"/>
            <w:shd w:val="clear" w:color="auto" w:fill="FEF8E8"/>
          </w:tcPr>
          <w:p w:rsidR="00912F89" w:rsidRPr="00C32392" w:rsidRDefault="00912F89" w:rsidP="002E3E5C">
            <w:pPr>
              <w:jc w:val="center"/>
              <w:rPr>
                <w:color w:val="000000"/>
                <w:lang w:val="ro-RO"/>
              </w:rPr>
            </w:pPr>
            <w:r w:rsidRPr="00C32392">
              <w:rPr>
                <w:color w:val="000000"/>
                <w:lang w:val="ro-RO"/>
              </w:rPr>
              <w:t>Complexul Naţional Muzeal “Curtea Domnească”,</w:t>
            </w:r>
          </w:p>
          <w:p w:rsidR="00912F89" w:rsidRPr="00084FA6" w:rsidRDefault="00912F89" w:rsidP="002E3E5C">
            <w:pPr>
              <w:jc w:val="center"/>
              <w:rPr>
                <w:color w:val="000000"/>
                <w:lang w:val="ro-RO"/>
              </w:rPr>
            </w:pPr>
            <w:r w:rsidRPr="00011D83">
              <w:rPr>
                <w:rStyle w:val="apple-style-span"/>
              </w:rPr>
              <w:t>Scoala “Vasile Cârlova” din Targoviste</w:t>
            </w:r>
          </w:p>
        </w:tc>
      </w:tr>
      <w:tr w:rsidR="00912F89" w:rsidRPr="004B66BB" w:rsidTr="009F65C1">
        <w:trPr>
          <w:trHeight w:val="1055"/>
          <w:tblCellSpacing w:w="15" w:type="dxa"/>
          <w:jc w:val="center"/>
        </w:trPr>
        <w:tc>
          <w:tcPr>
            <w:tcW w:w="0" w:type="auto"/>
            <w:shd w:val="clear" w:color="auto" w:fill="FEF8E8"/>
          </w:tcPr>
          <w:p w:rsidR="00912F89" w:rsidRDefault="00912F89" w:rsidP="002E3E5C">
            <w:pPr>
              <w:jc w:val="center"/>
              <w:rPr>
                <w:lang w:val="pt-PT"/>
              </w:rPr>
            </w:pPr>
            <w:r>
              <w:rPr>
                <w:lang w:val="pt-PT"/>
              </w:rPr>
              <w:t>5</w:t>
            </w:r>
          </w:p>
        </w:tc>
        <w:tc>
          <w:tcPr>
            <w:tcW w:w="1342" w:type="pct"/>
            <w:shd w:val="clear" w:color="auto" w:fill="FEF8E8"/>
          </w:tcPr>
          <w:p w:rsidR="00912F89" w:rsidRDefault="00912F89" w:rsidP="002E3E5C">
            <w:pPr>
              <w:jc w:val="center"/>
              <w:rPr>
                <w:b/>
                <w:lang w:val="ro-RO"/>
              </w:rPr>
            </w:pPr>
            <w:r>
              <w:rPr>
                <w:b/>
                <w:lang w:val="ro-RO"/>
              </w:rPr>
              <w:t>Peisajul lui Petraşcu (proiect educaţional)</w:t>
            </w:r>
          </w:p>
        </w:tc>
        <w:tc>
          <w:tcPr>
            <w:tcW w:w="825" w:type="pct"/>
            <w:shd w:val="clear" w:color="auto" w:fill="FEF8E8"/>
          </w:tcPr>
          <w:p w:rsidR="00912F89" w:rsidRDefault="00912F89" w:rsidP="002E3E5C">
            <w:pPr>
              <w:jc w:val="center"/>
              <w:rPr>
                <w:color w:val="000000"/>
                <w:lang w:val="ro-RO"/>
              </w:rPr>
            </w:pPr>
            <w:r>
              <w:rPr>
                <w:color w:val="000000"/>
                <w:lang w:val="ro-RO"/>
              </w:rPr>
              <w:t>3 Iunie 2011</w:t>
            </w:r>
          </w:p>
        </w:tc>
        <w:tc>
          <w:tcPr>
            <w:tcW w:w="872" w:type="pct"/>
            <w:shd w:val="clear" w:color="auto" w:fill="FEF8E8"/>
          </w:tcPr>
          <w:p w:rsidR="00912F89" w:rsidRPr="00D32B52" w:rsidRDefault="00912F89" w:rsidP="002E3E5C">
            <w:pPr>
              <w:jc w:val="center"/>
              <w:rPr>
                <w:lang w:val="ro-RO"/>
              </w:rPr>
            </w:pPr>
            <w:r>
              <w:rPr>
                <w:lang w:val="ro-RO"/>
              </w:rPr>
              <w:t xml:space="preserve">Muzeul „Gheorghe Petraşcu” </w:t>
            </w:r>
          </w:p>
        </w:tc>
        <w:tc>
          <w:tcPr>
            <w:tcW w:w="1618" w:type="pct"/>
            <w:shd w:val="clear" w:color="auto" w:fill="FEF8E8"/>
          </w:tcPr>
          <w:p w:rsidR="00912F89" w:rsidRPr="00C32392" w:rsidRDefault="00912F89" w:rsidP="002E3E5C">
            <w:pPr>
              <w:jc w:val="center"/>
              <w:rPr>
                <w:color w:val="000000"/>
                <w:lang w:val="ro-RO"/>
              </w:rPr>
            </w:pPr>
            <w:r w:rsidRPr="00C32392">
              <w:rPr>
                <w:color w:val="000000"/>
                <w:lang w:val="ro-RO"/>
              </w:rPr>
              <w:t>Complexul Naţional Muzeal “Curtea Domnească”,</w:t>
            </w:r>
          </w:p>
          <w:p w:rsidR="00912F89" w:rsidRPr="00C32392" w:rsidRDefault="00912F89" w:rsidP="002E3E5C">
            <w:pPr>
              <w:jc w:val="center"/>
              <w:rPr>
                <w:color w:val="000000"/>
                <w:lang w:val="ro-RO"/>
              </w:rPr>
            </w:pPr>
            <w:r w:rsidRPr="00011D83">
              <w:rPr>
                <w:rStyle w:val="apple-style-span"/>
              </w:rPr>
              <w:t>Scoala “Vasile Cârlova” din Targoviste</w:t>
            </w:r>
          </w:p>
        </w:tc>
      </w:tr>
      <w:tr w:rsidR="00912F89" w:rsidRPr="004B66BB" w:rsidTr="009F65C1">
        <w:trPr>
          <w:trHeight w:val="1055"/>
          <w:tblCellSpacing w:w="15" w:type="dxa"/>
          <w:jc w:val="center"/>
        </w:trPr>
        <w:tc>
          <w:tcPr>
            <w:tcW w:w="0" w:type="auto"/>
            <w:shd w:val="clear" w:color="auto" w:fill="FEF8E8"/>
          </w:tcPr>
          <w:p w:rsidR="00912F89" w:rsidRDefault="00912F89" w:rsidP="002E3E5C">
            <w:pPr>
              <w:jc w:val="center"/>
              <w:rPr>
                <w:lang w:val="pt-PT"/>
              </w:rPr>
            </w:pPr>
            <w:r>
              <w:rPr>
                <w:lang w:val="pt-PT"/>
              </w:rPr>
              <w:t>6</w:t>
            </w:r>
          </w:p>
        </w:tc>
        <w:tc>
          <w:tcPr>
            <w:tcW w:w="1342" w:type="pct"/>
            <w:shd w:val="clear" w:color="auto" w:fill="FEF8E8"/>
          </w:tcPr>
          <w:p w:rsidR="00912F89" w:rsidRDefault="00912F89" w:rsidP="002E3E5C">
            <w:pPr>
              <w:jc w:val="center"/>
              <w:rPr>
                <w:b/>
                <w:lang w:val="ro-RO"/>
              </w:rPr>
            </w:pPr>
            <w:r>
              <w:rPr>
                <w:b/>
                <w:lang w:val="ro-RO"/>
              </w:rPr>
              <w:t xml:space="preserve">„Să cunoaştem artistul şi familia acestuia” </w:t>
            </w:r>
          </w:p>
          <w:p w:rsidR="00912F89" w:rsidRDefault="00912F89" w:rsidP="002E3E5C">
            <w:pPr>
              <w:jc w:val="center"/>
              <w:rPr>
                <w:b/>
                <w:lang w:val="ro-RO"/>
              </w:rPr>
            </w:pPr>
            <w:r>
              <w:rPr>
                <w:b/>
                <w:lang w:val="ro-RO"/>
              </w:rPr>
              <w:t>(proiect educaţional)</w:t>
            </w:r>
          </w:p>
        </w:tc>
        <w:tc>
          <w:tcPr>
            <w:tcW w:w="825" w:type="pct"/>
            <w:shd w:val="clear" w:color="auto" w:fill="FEF8E8"/>
          </w:tcPr>
          <w:p w:rsidR="00912F89" w:rsidRDefault="00912F89" w:rsidP="002E3E5C">
            <w:pPr>
              <w:jc w:val="center"/>
              <w:rPr>
                <w:color w:val="000000"/>
                <w:lang w:val="ro-RO"/>
              </w:rPr>
            </w:pPr>
            <w:r>
              <w:rPr>
                <w:color w:val="000000"/>
                <w:lang w:val="ro-RO"/>
              </w:rPr>
              <w:t>3 Iunie 2011</w:t>
            </w:r>
          </w:p>
        </w:tc>
        <w:tc>
          <w:tcPr>
            <w:tcW w:w="872" w:type="pct"/>
            <w:shd w:val="clear" w:color="auto" w:fill="FEF8E8"/>
          </w:tcPr>
          <w:p w:rsidR="00912F89" w:rsidRDefault="00912F89" w:rsidP="002E3E5C">
            <w:pPr>
              <w:jc w:val="center"/>
              <w:rPr>
                <w:lang w:val="ro-RO"/>
              </w:rPr>
            </w:pPr>
            <w:r>
              <w:rPr>
                <w:lang w:val="ro-RO"/>
              </w:rPr>
              <w:t>Muzeul „Gheorghe Petraşcu”</w:t>
            </w:r>
          </w:p>
        </w:tc>
        <w:tc>
          <w:tcPr>
            <w:tcW w:w="1618" w:type="pct"/>
            <w:shd w:val="clear" w:color="auto" w:fill="FEF8E8"/>
          </w:tcPr>
          <w:p w:rsidR="00912F89" w:rsidRPr="00C32392" w:rsidRDefault="00912F89" w:rsidP="002E3E5C">
            <w:pPr>
              <w:jc w:val="center"/>
              <w:rPr>
                <w:color w:val="000000"/>
                <w:lang w:val="ro-RO"/>
              </w:rPr>
            </w:pPr>
            <w:r w:rsidRPr="00C32392">
              <w:rPr>
                <w:color w:val="000000"/>
                <w:lang w:val="ro-RO"/>
              </w:rPr>
              <w:t>Complexul Naţional Muzeal “Curtea Domnească”,</w:t>
            </w:r>
          </w:p>
          <w:p w:rsidR="00912F89" w:rsidRPr="00C32392" w:rsidRDefault="00912F89" w:rsidP="002E3E5C">
            <w:pPr>
              <w:jc w:val="center"/>
              <w:rPr>
                <w:color w:val="000000"/>
                <w:lang w:val="ro-RO"/>
              </w:rPr>
            </w:pPr>
            <w:r w:rsidRPr="00011D83">
              <w:rPr>
                <w:rStyle w:val="apple-style-span"/>
              </w:rPr>
              <w:t>Scoala “Vasile Cârlova” din Targoviste</w:t>
            </w:r>
          </w:p>
        </w:tc>
      </w:tr>
      <w:tr w:rsidR="00912F89" w:rsidRPr="004B66BB" w:rsidTr="009F65C1">
        <w:trPr>
          <w:trHeight w:val="1312"/>
          <w:tblCellSpacing w:w="15" w:type="dxa"/>
          <w:jc w:val="center"/>
        </w:trPr>
        <w:tc>
          <w:tcPr>
            <w:tcW w:w="0" w:type="auto"/>
            <w:shd w:val="clear" w:color="auto" w:fill="FEF8E8"/>
          </w:tcPr>
          <w:p w:rsidR="00912F89" w:rsidRDefault="00912F89" w:rsidP="002E3E5C">
            <w:pPr>
              <w:jc w:val="center"/>
              <w:rPr>
                <w:lang w:val="pt-PT"/>
              </w:rPr>
            </w:pPr>
            <w:r>
              <w:rPr>
                <w:lang w:val="pt-PT"/>
              </w:rPr>
              <w:t>7</w:t>
            </w:r>
          </w:p>
        </w:tc>
        <w:tc>
          <w:tcPr>
            <w:tcW w:w="1342" w:type="pct"/>
            <w:shd w:val="clear" w:color="auto" w:fill="FEF8E8"/>
          </w:tcPr>
          <w:p w:rsidR="00912F89" w:rsidRPr="00E05F8B" w:rsidRDefault="00912F89" w:rsidP="002E3E5C">
            <w:pPr>
              <w:pStyle w:val="Heading1"/>
              <w:spacing w:before="0" w:after="0"/>
              <w:ind w:left="90"/>
              <w:jc w:val="center"/>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Hai la Focul lui Sumedru </w:t>
            </w:r>
          </w:p>
        </w:tc>
        <w:tc>
          <w:tcPr>
            <w:tcW w:w="825" w:type="pct"/>
            <w:shd w:val="clear" w:color="auto" w:fill="FEF8E8"/>
          </w:tcPr>
          <w:p w:rsidR="00912F89" w:rsidRPr="00E05F8B" w:rsidRDefault="00912F89" w:rsidP="002E3E5C">
            <w:pPr>
              <w:jc w:val="center"/>
              <w:rPr>
                <w:rStyle w:val="apple-style-span"/>
                <w:color w:val="000000"/>
              </w:rPr>
            </w:pPr>
            <w:r>
              <w:rPr>
                <w:rStyle w:val="apple-style-span"/>
                <w:color w:val="000000"/>
              </w:rPr>
              <w:t>26</w:t>
            </w:r>
            <w:r w:rsidRPr="00CE3336">
              <w:rPr>
                <w:rStyle w:val="apple-style-span"/>
                <w:color w:val="000000"/>
              </w:rPr>
              <w:t xml:space="preserve"> octombrie 2011</w:t>
            </w:r>
          </w:p>
        </w:tc>
        <w:tc>
          <w:tcPr>
            <w:tcW w:w="872" w:type="pct"/>
            <w:shd w:val="clear" w:color="auto" w:fill="FEF8E8"/>
          </w:tcPr>
          <w:p w:rsidR="00912F89" w:rsidRPr="00E05F8B" w:rsidRDefault="00912F89" w:rsidP="002E3E5C">
            <w:pPr>
              <w:pStyle w:val="Heading1"/>
              <w:spacing w:before="60" w:after="150"/>
              <w:ind w:left="90"/>
              <w:jc w:val="center"/>
              <w:rPr>
                <w:rFonts w:ascii="Times New Roman" w:hAnsi="Times New Roman" w:cs="Times New Roman"/>
                <w:b w:val="0"/>
                <w:color w:val="000000"/>
                <w:sz w:val="24"/>
                <w:szCs w:val="24"/>
              </w:rPr>
            </w:pPr>
            <w:r w:rsidRPr="00635AC5">
              <w:rPr>
                <w:rStyle w:val="apple-style-span"/>
                <w:rFonts w:ascii="Times New Roman" w:hAnsi="Times New Roman" w:cs="Times New Roman"/>
                <w:b w:val="0"/>
                <w:color w:val="000000"/>
                <w:sz w:val="24"/>
                <w:szCs w:val="24"/>
              </w:rPr>
              <w:t>Ansamblul Monumental „Curtea Domnească”</w:t>
            </w:r>
          </w:p>
        </w:tc>
        <w:tc>
          <w:tcPr>
            <w:tcW w:w="1618" w:type="pct"/>
            <w:shd w:val="clear" w:color="auto" w:fill="FEF8E8"/>
          </w:tcPr>
          <w:p w:rsidR="00912F89" w:rsidRPr="00CE3336" w:rsidRDefault="00912F89" w:rsidP="002E3E5C">
            <w:pPr>
              <w:jc w:val="center"/>
              <w:rPr>
                <w:rStyle w:val="apple-style-span"/>
                <w:color w:val="000000"/>
                <w:lang w:val="pt-PT"/>
              </w:rPr>
            </w:pPr>
            <w:r w:rsidRPr="00867755">
              <w:rPr>
                <w:color w:val="000000"/>
                <w:lang w:val="ro-RO"/>
              </w:rPr>
              <w:t>Consiliul Judeţean Dâmboviţa, Complexul Naţional Muzeal “Curtea Domnească”</w:t>
            </w:r>
            <w:r>
              <w:rPr>
                <w:color w:val="000000"/>
                <w:lang w:val="ro-RO"/>
              </w:rPr>
              <w:t>, Fundaţia „Traian Cepoiu” – Prahova, Filiala Dâmboviţa</w:t>
            </w:r>
          </w:p>
        </w:tc>
      </w:tr>
      <w:tr w:rsidR="00912F89" w:rsidRPr="004B66BB" w:rsidTr="009F65C1">
        <w:trPr>
          <w:trHeight w:val="1312"/>
          <w:tblCellSpacing w:w="15" w:type="dxa"/>
          <w:jc w:val="center"/>
        </w:trPr>
        <w:tc>
          <w:tcPr>
            <w:tcW w:w="0" w:type="auto"/>
            <w:shd w:val="clear" w:color="auto" w:fill="FEF8E8"/>
          </w:tcPr>
          <w:p w:rsidR="00912F89" w:rsidRDefault="00912F89" w:rsidP="002E3E5C">
            <w:pPr>
              <w:jc w:val="center"/>
              <w:rPr>
                <w:lang w:val="pt-PT"/>
              </w:rPr>
            </w:pPr>
            <w:r>
              <w:rPr>
                <w:lang w:val="pt-PT"/>
              </w:rPr>
              <w:t>8</w:t>
            </w:r>
          </w:p>
        </w:tc>
        <w:tc>
          <w:tcPr>
            <w:tcW w:w="1342" w:type="pct"/>
            <w:shd w:val="clear" w:color="auto" w:fill="FEF8E8"/>
          </w:tcPr>
          <w:p w:rsidR="00912F89" w:rsidRPr="00FA7275" w:rsidRDefault="00912F89" w:rsidP="002E3E5C">
            <w:pPr>
              <w:jc w:val="center"/>
              <w:rPr>
                <w:b/>
                <w:lang w:val="ro-RO"/>
              </w:rPr>
            </w:pPr>
            <w:r w:rsidRPr="00FA7275">
              <w:rPr>
                <w:b/>
                <w:lang w:val="ro-RO"/>
              </w:rPr>
              <w:t>„Tradiţii de Sf. Andrei – pierdute, schimbate, păstrate”</w:t>
            </w:r>
            <w:r>
              <w:rPr>
                <w:b/>
                <w:lang w:val="ro-RO"/>
              </w:rPr>
              <w:t xml:space="preserve"> – proiect educaţional</w:t>
            </w:r>
          </w:p>
        </w:tc>
        <w:tc>
          <w:tcPr>
            <w:tcW w:w="825" w:type="pct"/>
            <w:shd w:val="clear" w:color="auto" w:fill="FEF8E8"/>
          </w:tcPr>
          <w:p w:rsidR="00912F89" w:rsidRPr="00FA7275" w:rsidRDefault="00912F89" w:rsidP="002E3E5C">
            <w:pPr>
              <w:jc w:val="center"/>
              <w:rPr>
                <w:lang w:val="de-DE"/>
              </w:rPr>
            </w:pPr>
            <w:r w:rsidRPr="00FA7275">
              <w:rPr>
                <w:lang w:val="ro-RO"/>
              </w:rPr>
              <w:t>29 noiembrie 2011</w:t>
            </w:r>
          </w:p>
        </w:tc>
        <w:tc>
          <w:tcPr>
            <w:tcW w:w="872" w:type="pct"/>
            <w:shd w:val="clear" w:color="auto" w:fill="FEF8E8"/>
          </w:tcPr>
          <w:p w:rsidR="00912F89" w:rsidRPr="00FA7275" w:rsidRDefault="00912F89" w:rsidP="002E3E5C">
            <w:pPr>
              <w:jc w:val="center"/>
              <w:rPr>
                <w:rStyle w:val="apple-style-span"/>
                <w:color w:val="000000"/>
                <w:lang w:val="de-DE"/>
              </w:rPr>
            </w:pPr>
            <w:r w:rsidRPr="00FA7275">
              <w:rPr>
                <w:lang w:val="ro-RO"/>
              </w:rPr>
              <w:t>Muzeul de Etnografie şi Folclor „Dumitru Ulieru” din Pietroşiţa</w:t>
            </w:r>
          </w:p>
        </w:tc>
        <w:tc>
          <w:tcPr>
            <w:tcW w:w="1618" w:type="pct"/>
            <w:shd w:val="clear" w:color="auto" w:fill="FEF8E8"/>
          </w:tcPr>
          <w:p w:rsidR="00912F89" w:rsidRPr="00FA7275" w:rsidRDefault="00912F89" w:rsidP="002E3E5C">
            <w:pPr>
              <w:jc w:val="center"/>
              <w:rPr>
                <w:lang w:val="ro-RO"/>
              </w:rPr>
            </w:pPr>
            <w:r w:rsidRPr="00FA7275">
              <w:rPr>
                <w:lang w:val="ro-RO"/>
              </w:rPr>
              <w:t>Complexul Naţional Muzeal „Curtea Domnească” din  Târgovişte,</w:t>
            </w:r>
          </w:p>
          <w:p w:rsidR="00912F89" w:rsidRPr="001F02B0" w:rsidRDefault="00912F89" w:rsidP="002E3E5C">
            <w:pPr>
              <w:jc w:val="center"/>
              <w:rPr>
                <w:lang w:val="it-IT"/>
              </w:rPr>
            </w:pPr>
            <w:r w:rsidRPr="00FA7275">
              <w:rPr>
                <w:lang w:val="ro-RO"/>
              </w:rPr>
              <w:t>Şcoala Sf. Nicolae din Pietroşiţa</w:t>
            </w:r>
          </w:p>
        </w:tc>
      </w:tr>
    </w:tbl>
    <w:p w:rsidR="00912F89" w:rsidRDefault="00912F89" w:rsidP="00912F89">
      <w:pPr>
        <w:autoSpaceDE w:val="0"/>
        <w:autoSpaceDN w:val="0"/>
        <w:adjustRightInd w:val="0"/>
        <w:spacing w:line="360" w:lineRule="auto"/>
        <w:jc w:val="both"/>
        <w:rPr>
          <w:b/>
          <w:bCs/>
          <w:lang w:val="ro-RO"/>
        </w:rPr>
      </w:pPr>
    </w:p>
    <w:p w:rsidR="00912F89" w:rsidRDefault="00912F89" w:rsidP="00912F89">
      <w:pPr>
        <w:autoSpaceDE w:val="0"/>
        <w:autoSpaceDN w:val="0"/>
        <w:adjustRightInd w:val="0"/>
        <w:spacing w:line="360" w:lineRule="auto"/>
        <w:ind w:firstLine="720"/>
        <w:jc w:val="both"/>
        <w:rPr>
          <w:b/>
          <w:bCs/>
          <w:lang w:val="ro-RO"/>
        </w:rPr>
      </w:pPr>
    </w:p>
    <w:p w:rsidR="00912F89" w:rsidRDefault="00912F89" w:rsidP="00912F89">
      <w:pPr>
        <w:autoSpaceDE w:val="0"/>
        <w:autoSpaceDN w:val="0"/>
        <w:adjustRightInd w:val="0"/>
        <w:spacing w:line="360" w:lineRule="auto"/>
        <w:ind w:firstLine="720"/>
        <w:jc w:val="both"/>
        <w:rPr>
          <w:b/>
          <w:bCs/>
        </w:rPr>
      </w:pPr>
      <w:r>
        <w:rPr>
          <w:b/>
          <w:bCs/>
        </w:rPr>
        <w:t>1.3</w:t>
      </w:r>
      <w:r w:rsidRPr="00FE6953">
        <w:rPr>
          <w:b/>
          <w:bCs/>
        </w:rPr>
        <w:t xml:space="preserve"> PROIECTE</w:t>
      </w:r>
      <w:r>
        <w:rPr>
          <w:b/>
          <w:bCs/>
        </w:rPr>
        <w:t>, LANSĂRI DE CARTE, SESIUNI,</w:t>
      </w:r>
      <w:r w:rsidRPr="00FE6953">
        <w:rPr>
          <w:b/>
          <w:bCs/>
        </w:rPr>
        <w:t xml:space="preserve"> </w:t>
      </w:r>
      <w:r>
        <w:rPr>
          <w:b/>
          <w:bCs/>
        </w:rPr>
        <w:t>PROGRAME ARTISTICE</w:t>
      </w:r>
      <w:r w:rsidRPr="00FE6953">
        <w:rPr>
          <w:b/>
          <w:bCs/>
        </w:rPr>
        <w:t>, CONFERIN</w:t>
      </w:r>
      <w:r>
        <w:rPr>
          <w:b/>
          <w:lang w:val="ro-RO"/>
        </w:rPr>
        <w:t>Ţ</w:t>
      </w:r>
      <w:r w:rsidRPr="00FE6953">
        <w:rPr>
          <w:b/>
          <w:bCs/>
        </w:rPr>
        <w:t xml:space="preserve">E, </w:t>
      </w:r>
      <w:r>
        <w:rPr>
          <w:b/>
          <w:bCs/>
        </w:rPr>
        <w:t xml:space="preserve">CONCURSURI, </w:t>
      </w:r>
      <w:r w:rsidRPr="00FE6953">
        <w:rPr>
          <w:b/>
          <w:bCs/>
        </w:rPr>
        <w:t>SIMPOZIOANE.</w:t>
      </w:r>
    </w:p>
    <w:p w:rsidR="00912F89" w:rsidRPr="00FE6953" w:rsidRDefault="00912F89" w:rsidP="00912F89">
      <w:pPr>
        <w:autoSpaceDE w:val="0"/>
        <w:autoSpaceDN w:val="0"/>
        <w:adjustRightInd w:val="0"/>
        <w:ind w:firstLine="720"/>
        <w:jc w:val="both"/>
        <w:rPr>
          <w:b/>
          <w:bCs/>
        </w:rPr>
      </w:pPr>
    </w:p>
    <w:p w:rsidR="00912F89" w:rsidRDefault="00912F89" w:rsidP="00912F89">
      <w:pPr>
        <w:spacing w:line="360" w:lineRule="auto"/>
        <w:ind w:firstLine="720"/>
        <w:jc w:val="both"/>
      </w:pPr>
      <w:r w:rsidRPr="00FE6953">
        <w:rPr>
          <w:bCs/>
          <w:color w:val="000000"/>
          <w:lang w:val="ro-RO"/>
        </w:rPr>
        <w:lastRenderedPageBreak/>
        <w:t xml:space="preserve">Proiecte, </w:t>
      </w:r>
      <w:r>
        <w:rPr>
          <w:bCs/>
          <w:color w:val="000000"/>
          <w:lang w:val="ro-RO"/>
        </w:rPr>
        <w:t xml:space="preserve">lansări de carte, </w:t>
      </w:r>
      <w:r w:rsidRPr="00FE6953">
        <w:rPr>
          <w:bCs/>
          <w:color w:val="000000"/>
          <w:lang w:val="ro-RO"/>
        </w:rPr>
        <w:t xml:space="preserve">sesiuni, </w:t>
      </w:r>
      <w:r>
        <w:rPr>
          <w:bCs/>
          <w:color w:val="000000"/>
          <w:lang w:val="ro-RO"/>
        </w:rPr>
        <w:t xml:space="preserve">concerte, concursuri, </w:t>
      </w:r>
      <w:r w:rsidRPr="00FE6953">
        <w:rPr>
          <w:bCs/>
          <w:color w:val="000000"/>
          <w:lang w:val="ro-RO"/>
        </w:rPr>
        <w:t>seminarii, conferin</w:t>
      </w:r>
      <w:r w:rsidRPr="00FE6953">
        <w:rPr>
          <w:color w:val="000000"/>
          <w:lang w:val="ro-RO"/>
        </w:rPr>
        <w:t>ţ</w:t>
      </w:r>
      <w:r w:rsidRPr="00FE6953">
        <w:rPr>
          <w:bCs/>
          <w:color w:val="000000"/>
          <w:lang w:val="ro-RO"/>
        </w:rPr>
        <w:t>e, simpozioane</w:t>
      </w:r>
      <w:r>
        <w:rPr>
          <w:bCs/>
          <w:color w:val="000000"/>
          <w:lang w:val="ro-RO"/>
        </w:rPr>
        <w:t>, vizite ale delegaţiilor oficiale</w:t>
      </w:r>
      <w:r w:rsidRPr="00FE6953">
        <w:rPr>
          <w:bCs/>
          <w:color w:val="000000"/>
          <w:lang w:val="ro-RO"/>
        </w:rPr>
        <w:t xml:space="preserve"> organizate în colaborare cu alte institu</w:t>
      </w:r>
      <w:r w:rsidRPr="00FE6953">
        <w:rPr>
          <w:color w:val="000000"/>
          <w:lang w:val="ro-RO"/>
        </w:rPr>
        <w:t>ţ</w:t>
      </w:r>
      <w:r w:rsidRPr="00FE6953">
        <w:rPr>
          <w:bCs/>
          <w:color w:val="000000"/>
          <w:lang w:val="ro-RO"/>
        </w:rPr>
        <w:t xml:space="preserve">ii, în cadrul </w:t>
      </w:r>
      <w:r w:rsidRPr="00FE6953">
        <w:rPr>
          <w:lang w:val="ro-RO"/>
        </w:rPr>
        <w:t>Complexul Naţ</w:t>
      </w:r>
      <w:r>
        <w:rPr>
          <w:lang w:val="ro-RO"/>
        </w:rPr>
        <w:t>ional Muzeal „Curtea Domnească”</w:t>
      </w:r>
      <w:r>
        <w:t>:</w:t>
      </w:r>
    </w:p>
    <w:tbl>
      <w:tblPr>
        <w:tblW w:w="5303"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78"/>
        <w:gridCol w:w="2809"/>
        <w:gridCol w:w="1740"/>
        <w:gridCol w:w="1838"/>
        <w:gridCol w:w="3397"/>
      </w:tblGrid>
      <w:tr w:rsidR="00912F89" w:rsidRPr="00E763A7" w:rsidTr="009F65C1">
        <w:trPr>
          <w:trHeight w:val="139"/>
          <w:tblCellSpacing w:w="15" w:type="dxa"/>
          <w:jc w:val="center"/>
        </w:trPr>
        <w:tc>
          <w:tcPr>
            <w:tcW w:w="257" w:type="pct"/>
            <w:shd w:val="clear" w:color="auto" w:fill="FEDB97"/>
          </w:tcPr>
          <w:p w:rsidR="00912F89" w:rsidRPr="00E763A7" w:rsidRDefault="00912F89" w:rsidP="002E3E5C">
            <w:pPr>
              <w:jc w:val="center"/>
              <w:rPr>
                <w:b/>
                <w:bCs/>
              </w:rPr>
            </w:pPr>
            <w:r w:rsidRPr="00E763A7">
              <w:rPr>
                <w:b/>
                <w:bCs/>
              </w:rPr>
              <w:t>Nr.</w:t>
            </w:r>
            <w:r w:rsidRPr="00E763A7">
              <w:rPr>
                <w:b/>
                <w:bCs/>
              </w:rPr>
              <w:br/>
              <w:t>crt.</w:t>
            </w:r>
          </w:p>
        </w:tc>
        <w:tc>
          <w:tcPr>
            <w:tcW w:w="1341" w:type="pct"/>
            <w:shd w:val="clear" w:color="auto" w:fill="FEDB97"/>
          </w:tcPr>
          <w:p w:rsidR="00912F89" w:rsidRPr="00E763A7" w:rsidRDefault="00912F89" w:rsidP="002E3E5C">
            <w:pPr>
              <w:jc w:val="center"/>
              <w:rPr>
                <w:b/>
                <w:bCs/>
              </w:rPr>
            </w:pPr>
            <w:r w:rsidRPr="00E763A7">
              <w:rPr>
                <w:b/>
                <w:bCs/>
              </w:rPr>
              <w:t>Denumirea evenimentului cultural</w:t>
            </w:r>
            <w:r w:rsidRPr="00E763A7">
              <w:rPr>
                <w:b/>
                <w:bCs/>
              </w:rPr>
              <w:br/>
              <w:t>(tipul evenimentului cultural)</w:t>
            </w:r>
          </w:p>
        </w:tc>
        <w:tc>
          <w:tcPr>
            <w:tcW w:w="825"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Data/Perioada desfăşurării</w:t>
            </w:r>
          </w:p>
        </w:tc>
        <w:tc>
          <w:tcPr>
            <w:tcW w:w="873"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Locul desfăşurării</w:t>
            </w:r>
          </w:p>
        </w:tc>
        <w:tc>
          <w:tcPr>
            <w:tcW w:w="1617"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Organizatori</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1</w:t>
            </w:r>
          </w:p>
        </w:tc>
        <w:tc>
          <w:tcPr>
            <w:tcW w:w="1341" w:type="pct"/>
            <w:shd w:val="clear" w:color="auto" w:fill="FEF8E8"/>
          </w:tcPr>
          <w:p w:rsidR="00912F89" w:rsidRDefault="00912F89" w:rsidP="002E3E5C">
            <w:pPr>
              <w:jc w:val="center"/>
              <w:rPr>
                <w:b/>
                <w:bCs/>
                <w:lang w:val="fr-FR"/>
              </w:rPr>
            </w:pPr>
            <w:r w:rsidRPr="00B30829">
              <w:rPr>
                <w:b/>
                <w:bCs/>
                <w:lang w:val="it-IT"/>
              </w:rPr>
              <w:t xml:space="preserve">  Sărbătorirea a </w:t>
            </w:r>
            <w:r w:rsidRPr="00B30829">
              <w:rPr>
                <w:b/>
                <w:bCs/>
                <w:lang w:val="fr-FR"/>
              </w:rPr>
              <w:t>152 de ani de la Unirea Principatelor Române</w:t>
            </w:r>
          </w:p>
          <w:p w:rsidR="00912F89" w:rsidRPr="00B30829" w:rsidRDefault="00912F89" w:rsidP="002E3E5C">
            <w:pPr>
              <w:jc w:val="center"/>
              <w:rPr>
                <w:b/>
                <w:bCs/>
                <w:lang w:val="fr-FR"/>
              </w:rPr>
            </w:pPr>
            <w:r>
              <w:rPr>
                <w:b/>
                <w:bCs/>
                <w:lang w:val="fr-FR"/>
              </w:rPr>
              <w:t>(eveniment comemorativ)</w:t>
            </w:r>
          </w:p>
        </w:tc>
        <w:tc>
          <w:tcPr>
            <w:tcW w:w="825" w:type="pct"/>
            <w:shd w:val="clear" w:color="auto" w:fill="FEF8E8"/>
          </w:tcPr>
          <w:p w:rsidR="00912F89" w:rsidRDefault="00912F89" w:rsidP="002E3E5C">
            <w:pPr>
              <w:jc w:val="center"/>
              <w:rPr>
                <w:color w:val="000000"/>
                <w:lang w:val="fr-FR"/>
              </w:rPr>
            </w:pPr>
            <w:r>
              <w:rPr>
                <w:color w:val="000000"/>
                <w:lang w:val="fr-FR"/>
              </w:rPr>
              <w:t>24 Ianuarie 2011</w:t>
            </w:r>
          </w:p>
        </w:tc>
        <w:tc>
          <w:tcPr>
            <w:tcW w:w="873" w:type="pct"/>
            <w:shd w:val="clear" w:color="auto" w:fill="FEF8E8"/>
          </w:tcPr>
          <w:p w:rsidR="00912F89" w:rsidRPr="00146E8B" w:rsidRDefault="00912F89" w:rsidP="002E3E5C">
            <w:pPr>
              <w:jc w:val="center"/>
              <w:rPr>
                <w:bCs/>
                <w:color w:val="000000"/>
                <w:lang w:val="it-IT"/>
              </w:rPr>
            </w:pPr>
            <w:r w:rsidRPr="00EE161A">
              <w:rPr>
                <w:color w:val="000000"/>
                <w:lang w:val="pt-PT"/>
              </w:rPr>
              <w:t>Complexul Monumental “</w:t>
            </w:r>
            <w:r w:rsidRPr="00EE161A">
              <w:rPr>
                <w:color w:val="000000"/>
                <w:lang w:val="ro-RO"/>
              </w:rPr>
              <w:t>Curtea Domnească</w:t>
            </w:r>
            <w:r w:rsidRPr="00EE161A">
              <w:rPr>
                <w:color w:val="000000"/>
                <w:lang w:val="pt-PT"/>
              </w:rPr>
              <w:t>”</w:t>
            </w:r>
          </w:p>
        </w:tc>
        <w:tc>
          <w:tcPr>
            <w:tcW w:w="1617" w:type="pct"/>
            <w:shd w:val="clear" w:color="auto" w:fill="FEF8E8"/>
          </w:tcPr>
          <w:p w:rsidR="00912F89" w:rsidRDefault="00912F89" w:rsidP="002E3E5C">
            <w:pPr>
              <w:jc w:val="center"/>
              <w:rPr>
                <w:color w:val="000000"/>
                <w:lang w:val="ro-RO"/>
              </w:rPr>
            </w:pPr>
            <w:r>
              <w:rPr>
                <w:color w:val="000000"/>
                <w:lang w:val="ro-RO"/>
              </w:rPr>
              <w:t>Consiliul Judeţean Dâmboviţa,</w:t>
            </w:r>
          </w:p>
          <w:p w:rsidR="00912F89" w:rsidRDefault="00912F89" w:rsidP="002E3E5C">
            <w:pPr>
              <w:jc w:val="center"/>
              <w:rPr>
                <w:color w:val="000000"/>
                <w:lang w:val="ro-RO"/>
              </w:rPr>
            </w:pPr>
            <w:r>
              <w:rPr>
                <w:color w:val="000000"/>
                <w:lang w:val="ro-RO"/>
              </w:rPr>
              <w:t>Instituţia Prefectului Dâmboviţa,</w:t>
            </w:r>
          </w:p>
          <w:p w:rsidR="00912F89" w:rsidRDefault="00912F89" w:rsidP="002E3E5C">
            <w:pPr>
              <w:jc w:val="center"/>
              <w:rPr>
                <w:color w:val="000000"/>
                <w:lang w:val="ro-RO"/>
              </w:rPr>
            </w:pPr>
            <w:r>
              <w:rPr>
                <w:lang w:val="ro-RO"/>
              </w:rPr>
              <w:t xml:space="preserve">Primăria Municipiului Târgovişte, </w:t>
            </w:r>
          </w:p>
          <w:p w:rsidR="00912F89" w:rsidRPr="0061561A" w:rsidRDefault="00912F89" w:rsidP="002E3E5C">
            <w:pPr>
              <w:jc w:val="center"/>
              <w:rPr>
                <w:color w:val="000000"/>
                <w:lang w:val="ro-RO"/>
              </w:rPr>
            </w:pPr>
            <w:r w:rsidRPr="0061561A">
              <w:rPr>
                <w:color w:val="000000"/>
                <w:lang w:val="ro-RO"/>
              </w:rPr>
              <w:t>Complexul Naţional Muzeal “</w:t>
            </w:r>
            <w:r>
              <w:rPr>
                <w:color w:val="000000"/>
                <w:lang w:val="ro-RO"/>
              </w:rPr>
              <w:t>Curtea Domnească</w:t>
            </w:r>
            <w:r w:rsidRPr="0061561A">
              <w:rPr>
                <w:color w:val="000000"/>
                <w:lang w:val="ro-RO"/>
              </w:rPr>
              <w:t>”</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2</w:t>
            </w:r>
          </w:p>
        </w:tc>
        <w:tc>
          <w:tcPr>
            <w:tcW w:w="1341" w:type="pct"/>
            <w:shd w:val="clear" w:color="auto" w:fill="FEF8E8"/>
          </w:tcPr>
          <w:p w:rsidR="00912F89" w:rsidRPr="002429F0" w:rsidRDefault="00912F89" w:rsidP="002E3E5C">
            <w:pPr>
              <w:jc w:val="center"/>
              <w:rPr>
                <w:rStyle w:val="apple-style-span"/>
                <w:bCs/>
                <w:lang w:val="pt-PT"/>
              </w:rPr>
            </w:pPr>
            <w:r w:rsidRPr="002429F0">
              <w:rPr>
                <w:rStyle w:val="Strong"/>
                <w:lang w:val="ro-RO"/>
              </w:rPr>
              <w:t xml:space="preserve">“Un (auto)portret al anarhistului creştin de dreapta” </w:t>
            </w:r>
            <w:r>
              <w:rPr>
                <w:rStyle w:val="Strong"/>
                <w:lang w:val="ro-RO"/>
              </w:rPr>
              <w:t>(</w:t>
            </w:r>
            <w:r w:rsidRPr="002429F0">
              <w:rPr>
                <w:rStyle w:val="Strong"/>
                <w:lang w:val="ro-RO"/>
              </w:rPr>
              <w:t>conferinţ</w:t>
            </w:r>
            <w:r>
              <w:rPr>
                <w:rStyle w:val="Strong"/>
                <w:lang w:val="ro-RO"/>
              </w:rPr>
              <w:t>ă ştiinţifică)</w:t>
            </w:r>
          </w:p>
        </w:tc>
        <w:tc>
          <w:tcPr>
            <w:tcW w:w="825" w:type="pct"/>
            <w:shd w:val="clear" w:color="auto" w:fill="FEF8E8"/>
          </w:tcPr>
          <w:p w:rsidR="00912F89" w:rsidRPr="001345EC" w:rsidRDefault="00912F89" w:rsidP="002E3E5C">
            <w:pPr>
              <w:jc w:val="center"/>
              <w:rPr>
                <w:color w:val="000000"/>
                <w:lang w:val="pt-PT"/>
              </w:rPr>
            </w:pPr>
            <w:r w:rsidRPr="001345EC">
              <w:rPr>
                <w:rStyle w:val="Strong"/>
                <w:b w:val="0"/>
                <w:lang w:val="ro-RO"/>
              </w:rPr>
              <w:t xml:space="preserve">30 martie 2011 </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7" w:type="pct"/>
            <w:shd w:val="clear" w:color="auto" w:fill="FEF8E8"/>
          </w:tcPr>
          <w:p w:rsidR="00912F89" w:rsidRPr="001345EC" w:rsidRDefault="00912F89" w:rsidP="002E3E5C">
            <w:pPr>
              <w:jc w:val="center"/>
              <w:rPr>
                <w:rStyle w:val="Strong"/>
                <w:b w:val="0"/>
                <w:lang w:val="ro-RO"/>
              </w:rPr>
            </w:pPr>
            <w:r w:rsidRPr="001345EC">
              <w:rPr>
                <w:rStyle w:val="Strong"/>
                <w:b w:val="0"/>
                <w:lang w:val="ro-RO"/>
              </w:rPr>
              <w:t>Facultatea de Teologie a Universităţii Valahia</w:t>
            </w:r>
            <w:r>
              <w:rPr>
                <w:rStyle w:val="Strong"/>
                <w:b w:val="0"/>
                <w:lang w:val="ro-RO"/>
              </w:rPr>
              <w:t xml:space="preserve"> din Târgovişte, </w:t>
            </w:r>
          </w:p>
          <w:p w:rsidR="00912F89" w:rsidRDefault="00912F89" w:rsidP="002E3E5C">
            <w:pPr>
              <w:jc w:val="center"/>
              <w:rPr>
                <w:color w:val="000000"/>
                <w:lang w:val="ro-RO"/>
              </w:rPr>
            </w:pPr>
            <w:r w:rsidRPr="001345EC">
              <w:rPr>
                <w:rStyle w:val="Strong"/>
                <w:b w:val="0"/>
                <w:lang w:val="ro-RO"/>
              </w:rPr>
              <w:t xml:space="preserve">Complexul Naţional Muzeal „Curtea Domnească”  </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3</w:t>
            </w:r>
          </w:p>
        </w:tc>
        <w:tc>
          <w:tcPr>
            <w:tcW w:w="1341" w:type="pct"/>
            <w:shd w:val="clear" w:color="auto" w:fill="FEF8E8"/>
          </w:tcPr>
          <w:p w:rsidR="00912F89" w:rsidRPr="00B87C66" w:rsidRDefault="00912F89" w:rsidP="002E3E5C">
            <w:pPr>
              <w:jc w:val="center"/>
              <w:rPr>
                <w:rStyle w:val="apple-style-span"/>
                <w:b/>
                <w:bCs/>
                <w:lang w:val="pt-PT"/>
              </w:rPr>
            </w:pPr>
            <w:r w:rsidRPr="00B87C66">
              <w:rPr>
                <w:rStyle w:val="Strong"/>
                <w:lang w:val="it-IT"/>
              </w:rPr>
              <w:t>Săptămâna Porţilor Deschise la Casa Atelier „Gabriel Popescu”</w:t>
            </w:r>
          </w:p>
        </w:tc>
        <w:tc>
          <w:tcPr>
            <w:tcW w:w="825" w:type="pct"/>
            <w:shd w:val="clear" w:color="auto" w:fill="FEF8E8"/>
          </w:tcPr>
          <w:p w:rsidR="00912F89" w:rsidRPr="009219BC" w:rsidRDefault="00912F89" w:rsidP="002E3E5C">
            <w:pPr>
              <w:jc w:val="center"/>
              <w:rPr>
                <w:b/>
                <w:color w:val="000000"/>
                <w:lang w:val="fr-FR"/>
              </w:rPr>
            </w:pPr>
            <w:r w:rsidRPr="009219BC">
              <w:rPr>
                <w:rStyle w:val="Strong"/>
                <w:b w:val="0"/>
                <w:lang w:val="it-IT"/>
              </w:rPr>
              <w:t>8</w:t>
            </w:r>
            <w:r w:rsidRPr="009219BC">
              <w:rPr>
                <w:b/>
                <w:lang w:val="it-IT"/>
              </w:rPr>
              <w:t xml:space="preserve"> </w:t>
            </w:r>
            <w:r w:rsidRPr="009219BC">
              <w:rPr>
                <w:rStyle w:val="Strong"/>
                <w:b w:val="0"/>
                <w:lang w:val="it-IT"/>
              </w:rPr>
              <w:t>– 15 Aprilie 2011</w:t>
            </w:r>
          </w:p>
        </w:tc>
        <w:tc>
          <w:tcPr>
            <w:tcW w:w="873" w:type="pct"/>
            <w:shd w:val="clear" w:color="auto" w:fill="FEF8E8"/>
          </w:tcPr>
          <w:p w:rsidR="00912F89" w:rsidRPr="00B87C66" w:rsidRDefault="00912F89" w:rsidP="002E3E5C">
            <w:pPr>
              <w:rPr>
                <w:lang w:val="it-IT"/>
              </w:rPr>
            </w:pPr>
            <w:r>
              <w:rPr>
                <w:rStyle w:val="Strong"/>
                <w:b w:val="0"/>
                <w:lang w:val="it-IT"/>
              </w:rPr>
              <w:t xml:space="preserve">Casa Atelier „Gabriel </w:t>
            </w:r>
            <w:r w:rsidRPr="00B87C66">
              <w:rPr>
                <w:rStyle w:val="Strong"/>
                <w:b w:val="0"/>
                <w:lang w:val="it-IT"/>
              </w:rPr>
              <w:t>Popescu”</w:t>
            </w:r>
            <w:r w:rsidRPr="00B87C66">
              <w:rPr>
                <w:b/>
                <w:lang w:val="it-IT"/>
              </w:rPr>
              <w:t xml:space="preserve">, </w:t>
            </w:r>
            <w:r w:rsidRPr="00B87C66">
              <w:rPr>
                <w:lang w:val="it-IT"/>
              </w:rPr>
              <w:t>din localitatea Vulcana Pandele, judeţul Dâmboviţa.</w:t>
            </w:r>
          </w:p>
          <w:p w:rsidR="00912F89" w:rsidRPr="00B87C66" w:rsidRDefault="00912F89" w:rsidP="002E3E5C">
            <w:pPr>
              <w:jc w:val="center"/>
              <w:rPr>
                <w:bCs/>
                <w:color w:val="000000"/>
                <w:lang w:val="it-IT"/>
              </w:rPr>
            </w:pPr>
          </w:p>
        </w:tc>
        <w:tc>
          <w:tcPr>
            <w:tcW w:w="1617" w:type="pct"/>
            <w:shd w:val="clear" w:color="auto" w:fill="FEF8E8"/>
          </w:tcPr>
          <w:p w:rsidR="00912F89" w:rsidRPr="00B87C66" w:rsidRDefault="00912F89" w:rsidP="002E3E5C">
            <w:pPr>
              <w:jc w:val="center"/>
              <w:rPr>
                <w:color w:val="000000"/>
                <w:lang w:val="ro-RO"/>
              </w:rPr>
            </w:pPr>
            <w:r w:rsidRPr="00B87C66">
              <w:rPr>
                <w:lang w:val="it-IT"/>
              </w:rPr>
              <w:t>Complexul Naţional Muzeal “Curtea Domnească” Târgovişte</w:t>
            </w:r>
            <w:r>
              <w:rPr>
                <w:lang w:val="it-IT"/>
              </w:rPr>
              <w:t xml:space="preserve">, </w:t>
            </w:r>
            <w:r w:rsidRPr="00B87C66">
              <w:rPr>
                <w:rStyle w:val="Strong"/>
                <w:b w:val="0"/>
                <w:lang w:val="it-IT"/>
              </w:rPr>
              <w:t>Centrul Judeţean de Cultură Dâmboviţa, Primăria Vulcana Pandele, Căminul Cultural “Izvor de apă vie”</w:t>
            </w:r>
            <w:r>
              <w:rPr>
                <w:rStyle w:val="Strong"/>
                <w:b w:val="0"/>
                <w:lang w:val="it-IT"/>
              </w:rPr>
              <w:t xml:space="preserve"> Vulcana Pandele,</w:t>
            </w:r>
            <w:r w:rsidRPr="00B87C66">
              <w:rPr>
                <w:rStyle w:val="Strong"/>
                <w:b w:val="0"/>
                <w:lang w:val="it-IT"/>
              </w:rPr>
              <w:t xml:space="preserve"> Scoala cu clasele I-VIII din Vulcana Pandele</w:t>
            </w:r>
          </w:p>
        </w:tc>
      </w:tr>
      <w:tr w:rsidR="00912F89" w:rsidRPr="00E763A7" w:rsidTr="009F65C1">
        <w:trPr>
          <w:trHeight w:val="139"/>
          <w:tblCellSpacing w:w="15" w:type="dxa"/>
          <w:jc w:val="center"/>
        </w:trPr>
        <w:tc>
          <w:tcPr>
            <w:tcW w:w="0" w:type="auto"/>
            <w:shd w:val="clear" w:color="auto" w:fill="FEF8E8"/>
          </w:tcPr>
          <w:p w:rsidR="00912F89" w:rsidRPr="009E60E9" w:rsidRDefault="00912F89" w:rsidP="002E3E5C">
            <w:pPr>
              <w:jc w:val="center"/>
              <w:rPr>
                <w:lang w:val="pt-PT"/>
              </w:rPr>
            </w:pPr>
            <w:r>
              <w:rPr>
                <w:lang w:val="pt-PT"/>
              </w:rPr>
              <w:t>4</w:t>
            </w:r>
          </w:p>
        </w:tc>
        <w:tc>
          <w:tcPr>
            <w:tcW w:w="1341" w:type="pct"/>
            <w:shd w:val="clear" w:color="auto" w:fill="FEF8E8"/>
          </w:tcPr>
          <w:p w:rsidR="00912F89" w:rsidRPr="009E60E9" w:rsidRDefault="00912F89" w:rsidP="002E3E5C">
            <w:pPr>
              <w:jc w:val="center"/>
              <w:rPr>
                <w:rStyle w:val="Strong"/>
                <w:lang w:val="it-IT"/>
              </w:rPr>
            </w:pPr>
            <w:r w:rsidRPr="009E60E9">
              <w:rPr>
                <w:rStyle w:val="Strong"/>
                <w:bdr w:val="none" w:sz="0" w:space="0" w:color="auto" w:frame="1"/>
              </w:rPr>
              <w:t>TÂRGUL PRODUSELOR TRADIŢIONALE DE PAŞTI</w:t>
            </w:r>
          </w:p>
        </w:tc>
        <w:tc>
          <w:tcPr>
            <w:tcW w:w="825" w:type="pct"/>
            <w:shd w:val="clear" w:color="auto" w:fill="FEF8E8"/>
          </w:tcPr>
          <w:p w:rsidR="00912F89" w:rsidRPr="009219BC" w:rsidRDefault="00912F89" w:rsidP="002E3E5C">
            <w:pPr>
              <w:jc w:val="center"/>
              <w:rPr>
                <w:rStyle w:val="Strong"/>
                <w:b w:val="0"/>
                <w:lang w:val="it-IT"/>
              </w:rPr>
            </w:pPr>
            <w:r>
              <w:rPr>
                <w:rStyle w:val="Strong"/>
                <w:b w:val="0"/>
                <w:lang w:val="it-IT"/>
              </w:rPr>
              <w:t>15</w:t>
            </w:r>
            <w:r w:rsidRPr="009219BC">
              <w:rPr>
                <w:b/>
                <w:lang w:val="it-IT"/>
              </w:rPr>
              <w:t xml:space="preserve"> </w:t>
            </w:r>
            <w:r>
              <w:rPr>
                <w:rStyle w:val="Strong"/>
                <w:b w:val="0"/>
                <w:lang w:val="it-IT"/>
              </w:rPr>
              <w:t>– 21</w:t>
            </w:r>
            <w:r w:rsidRPr="009219BC">
              <w:rPr>
                <w:rStyle w:val="Strong"/>
                <w:b w:val="0"/>
                <w:lang w:val="it-IT"/>
              </w:rPr>
              <w:t xml:space="preserve"> Aprilie 2011</w:t>
            </w:r>
          </w:p>
        </w:tc>
        <w:tc>
          <w:tcPr>
            <w:tcW w:w="873" w:type="pct"/>
            <w:shd w:val="clear" w:color="auto" w:fill="FEF8E8"/>
          </w:tcPr>
          <w:p w:rsidR="00912F89" w:rsidRPr="009E60E9" w:rsidRDefault="00912F89" w:rsidP="002E3E5C">
            <w:pPr>
              <w:jc w:val="center"/>
              <w:rPr>
                <w:rStyle w:val="Strong"/>
                <w:b w:val="0"/>
                <w:lang w:val="it-IT"/>
              </w:rPr>
            </w:pPr>
            <w:r w:rsidRPr="009E60E9">
              <w:rPr>
                <w:rStyle w:val="apple-style-span"/>
              </w:rPr>
              <w:t>Piaţa Tricolorului, Târgovişte</w:t>
            </w:r>
          </w:p>
        </w:tc>
        <w:tc>
          <w:tcPr>
            <w:tcW w:w="1617" w:type="pct"/>
            <w:shd w:val="clear" w:color="auto" w:fill="FEF8E8"/>
          </w:tcPr>
          <w:p w:rsidR="00912F89" w:rsidRPr="009E60E9" w:rsidRDefault="00912F89" w:rsidP="002E3E5C">
            <w:pPr>
              <w:jc w:val="center"/>
              <w:rPr>
                <w:lang w:val="it-IT"/>
              </w:rPr>
            </w:pPr>
            <w:r w:rsidRPr="009E60E9">
              <w:rPr>
                <w:rStyle w:val="apple-style-span"/>
                <w:lang w:val="it-IT"/>
              </w:rPr>
              <w:t xml:space="preserve">Consiliul </w:t>
            </w:r>
            <w:r w:rsidRPr="006C7269">
              <w:rPr>
                <w:rStyle w:val="apple-style-span"/>
                <w:lang w:val="it-IT"/>
              </w:rPr>
              <w:t>Judeţean</w:t>
            </w:r>
            <w:r w:rsidRPr="006C7269">
              <w:rPr>
                <w:rStyle w:val="apple-converted-space"/>
                <w:lang w:val="it-IT"/>
              </w:rPr>
              <w:t> </w:t>
            </w:r>
            <w:hyperlink r:id="rId11" w:tgtFrame="_blank" w:history="1">
              <w:r w:rsidRPr="006C7269">
                <w:rPr>
                  <w:rStyle w:val="Hyperlink"/>
                  <w:bdr w:val="none" w:sz="0" w:space="0" w:color="auto" w:frame="1"/>
                  <w:lang w:val="it-IT"/>
                </w:rPr>
                <w:t>Dâmboviţa</w:t>
              </w:r>
            </w:hyperlink>
            <w:r w:rsidRPr="006C7269">
              <w:rPr>
                <w:rStyle w:val="apple-style-span"/>
                <w:lang w:val="it-IT"/>
              </w:rPr>
              <w:t>,</w:t>
            </w:r>
            <w:r w:rsidRPr="009E60E9">
              <w:rPr>
                <w:rStyle w:val="apple-style-span"/>
                <w:lang w:val="it-IT"/>
              </w:rPr>
              <w:t xml:space="preserve"> Centrul Judeţean de Cultura Dâmboviţa, Complexul Muzeal Curtea Domnească</w:t>
            </w:r>
            <w:r>
              <w:rPr>
                <w:rStyle w:val="apple-converted-space"/>
                <w:lang w:val="it-IT"/>
              </w:rPr>
              <w:t xml:space="preserve">, </w:t>
            </w:r>
            <w:r w:rsidRPr="009E60E9">
              <w:rPr>
                <w:rStyle w:val="apple-style-span"/>
                <w:lang w:val="it-IT"/>
              </w:rPr>
              <w:t>Camera Agricolă Judeţeană Dâmboviţa</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5</w:t>
            </w:r>
          </w:p>
        </w:tc>
        <w:tc>
          <w:tcPr>
            <w:tcW w:w="1341" w:type="pct"/>
            <w:shd w:val="clear" w:color="auto" w:fill="FEF8E8"/>
          </w:tcPr>
          <w:p w:rsidR="00912F89" w:rsidRPr="00D32B52" w:rsidRDefault="00912F89" w:rsidP="002E3E5C">
            <w:pPr>
              <w:jc w:val="center"/>
              <w:rPr>
                <w:rStyle w:val="apple-style-span"/>
                <w:b/>
                <w:bCs/>
                <w:lang w:val="pt-PT"/>
              </w:rPr>
            </w:pPr>
            <w:r w:rsidRPr="00D32B52">
              <w:rPr>
                <w:b/>
                <w:lang w:val="ro-RO"/>
              </w:rPr>
              <w:t>„Micii grădinari” program de ecologizare şi întreţinere a spaţiului verde al grădinii muzeului</w:t>
            </w:r>
          </w:p>
        </w:tc>
        <w:tc>
          <w:tcPr>
            <w:tcW w:w="825" w:type="pct"/>
            <w:shd w:val="clear" w:color="auto" w:fill="FEF8E8"/>
          </w:tcPr>
          <w:p w:rsidR="00912F89" w:rsidRDefault="00912F89" w:rsidP="002E3E5C">
            <w:pPr>
              <w:jc w:val="center"/>
              <w:rPr>
                <w:color w:val="000000"/>
                <w:lang w:val="fr-FR"/>
              </w:rPr>
            </w:pPr>
            <w:r w:rsidRPr="00D32B52">
              <w:rPr>
                <w:lang w:val="ro-RO"/>
              </w:rPr>
              <w:t>14 aprilie 2011</w:t>
            </w:r>
          </w:p>
        </w:tc>
        <w:tc>
          <w:tcPr>
            <w:tcW w:w="873" w:type="pct"/>
            <w:shd w:val="clear" w:color="auto" w:fill="FEF8E8"/>
          </w:tcPr>
          <w:p w:rsidR="00912F89" w:rsidRPr="00D32B52" w:rsidRDefault="00912F89" w:rsidP="002E3E5C">
            <w:pPr>
              <w:jc w:val="center"/>
              <w:rPr>
                <w:bCs/>
                <w:color w:val="000000"/>
                <w:lang w:val="pt-PT"/>
              </w:rPr>
            </w:pPr>
            <w:r w:rsidRPr="00D32B52">
              <w:rPr>
                <w:lang w:val="ro-RO"/>
              </w:rPr>
              <w:t xml:space="preserve">Muzeul </w:t>
            </w:r>
            <w:r>
              <w:rPr>
                <w:lang w:val="ro-RO"/>
              </w:rPr>
              <w:t>„</w:t>
            </w:r>
            <w:r w:rsidRPr="00D32B52">
              <w:rPr>
                <w:lang w:val="ro-RO"/>
              </w:rPr>
              <w:t>Vasile Blendea</w:t>
            </w:r>
            <w:r>
              <w:rPr>
                <w:lang w:val="ro-RO"/>
              </w:rPr>
              <w:t>”</w:t>
            </w:r>
          </w:p>
        </w:tc>
        <w:tc>
          <w:tcPr>
            <w:tcW w:w="1617" w:type="pct"/>
            <w:shd w:val="clear" w:color="auto" w:fill="FEF8E8"/>
          </w:tcPr>
          <w:p w:rsidR="00912F89" w:rsidRPr="00D32B52" w:rsidRDefault="00912F89" w:rsidP="002E3E5C">
            <w:pPr>
              <w:jc w:val="center"/>
              <w:rPr>
                <w:color w:val="000000"/>
                <w:lang w:val="ro-RO"/>
              </w:rPr>
            </w:pPr>
            <w:r w:rsidRPr="00D32B52">
              <w:rPr>
                <w:color w:val="000000"/>
                <w:lang w:val="ro-RO"/>
              </w:rPr>
              <w:t>Consiliul Judeţean Dâmboviţa,</w:t>
            </w:r>
          </w:p>
          <w:p w:rsidR="00912F89" w:rsidRPr="00D32B52" w:rsidRDefault="00912F89" w:rsidP="002E3E5C">
            <w:pPr>
              <w:jc w:val="center"/>
              <w:rPr>
                <w:color w:val="000000"/>
                <w:lang w:val="ro-RO"/>
              </w:rPr>
            </w:pPr>
            <w:r w:rsidRPr="00D32B52">
              <w:rPr>
                <w:color w:val="000000"/>
                <w:lang w:val="ro-RO"/>
              </w:rPr>
              <w:t xml:space="preserve">Complexul Naţional Muzeal “Curtea Domnească”, </w:t>
            </w:r>
            <w:r w:rsidRPr="00D32B52">
              <w:rPr>
                <w:lang w:val="ro-RO"/>
              </w:rPr>
              <w:t>clasa a VI-a de la Şcoala „Matei Basarab” din Târgovişte</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6</w:t>
            </w:r>
          </w:p>
        </w:tc>
        <w:tc>
          <w:tcPr>
            <w:tcW w:w="1341" w:type="pct"/>
            <w:shd w:val="clear" w:color="auto" w:fill="FEF8E8"/>
          </w:tcPr>
          <w:p w:rsidR="00912F89" w:rsidRPr="00DF2C48" w:rsidRDefault="00912F89" w:rsidP="002E3E5C">
            <w:pPr>
              <w:jc w:val="center"/>
              <w:rPr>
                <w:b/>
                <w:lang w:val="ro-RO"/>
              </w:rPr>
            </w:pPr>
            <w:r w:rsidRPr="00DF2C48">
              <w:rPr>
                <w:b/>
                <w:lang w:val="ro-RO"/>
              </w:rPr>
              <w:t>“Săptămâna familiei, săptămâna fără TV”</w:t>
            </w:r>
            <w:r>
              <w:rPr>
                <w:b/>
                <w:lang w:val="ro-RO"/>
              </w:rPr>
              <w:t>, ediţia a II-a</w:t>
            </w:r>
          </w:p>
        </w:tc>
        <w:tc>
          <w:tcPr>
            <w:tcW w:w="825" w:type="pct"/>
            <w:shd w:val="clear" w:color="auto" w:fill="FEF8E8"/>
          </w:tcPr>
          <w:p w:rsidR="00912F89" w:rsidRPr="00DF2C48" w:rsidRDefault="00912F89" w:rsidP="002E3E5C">
            <w:pPr>
              <w:pStyle w:val="NormalWeb"/>
              <w:spacing w:before="0" w:beforeAutospacing="0" w:after="0" w:afterAutospacing="0" w:line="360" w:lineRule="auto"/>
              <w:jc w:val="center"/>
              <w:rPr>
                <w:lang w:val="ro-RO"/>
              </w:rPr>
            </w:pPr>
            <w:r>
              <w:rPr>
                <w:lang w:val="ro-RO"/>
              </w:rPr>
              <w:t xml:space="preserve">15 </w:t>
            </w:r>
            <w:r w:rsidRPr="00DF2C48">
              <w:rPr>
                <w:lang w:val="ro-RO"/>
              </w:rPr>
              <w:t>aprilie 2011</w:t>
            </w:r>
          </w:p>
          <w:p w:rsidR="00912F89" w:rsidRPr="00912FFF" w:rsidRDefault="00912F89" w:rsidP="002E3E5C">
            <w:pPr>
              <w:jc w:val="center"/>
              <w:rPr>
                <w:lang w:val="ro-RO"/>
              </w:rPr>
            </w:pPr>
          </w:p>
        </w:tc>
        <w:tc>
          <w:tcPr>
            <w:tcW w:w="873" w:type="pct"/>
            <w:shd w:val="clear" w:color="auto" w:fill="FEF8E8"/>
          </w:tcPr>
          <w:p w:rsidR="00912F89" w:rsidRPr="00DF2C48" w:rsidRDefault="00912F89" w:rsidP="002E3E5C">
            <w:pPr>
              <w:jc w:val="center"/>
              <w:rPr>
                <w:bCs/>
                <w:color w:val="000000"/>
                <w:lang w:val="pt-PT"/>
              </w:rPr>
            </w:pPr>
            <w:r>
              <w:rPr>
                <w:lang w:val="ro-RO"/>
              </w:rPr>
              <w:t>M</w:t>
            </w:r>
            <w:r w:rsidRPr="00DF2C48">
              <w:rPr>
                <w:lang w:val="ro-RO"/>
              </w:rPr>
              <w:t xml:space="preserve">uzeele din cadrul Complexului Naţional Muzeal </w:t>
            </w:r>
            <w:r w:rsidRPr="00DF2C48">
              <w:rPr>
                <w:lang w:val="ro-RO"/>
              </w:rPr>
              <w:lastRenderedPageBreak/>
              <w:t>„Curtea Domnească” Târgovişte</w:t>
            </w:r>
          </w:p>
        </w:tc>
        <w:tc>
          <w:tcPr>
            <w:tcW w:w="1617" w:type="pct"/>
            <w:shd w:val="clear" w:color="auto" w:fill="FEF8E8"/>
          </w:tcPr>
          <w:p w:rsidR="00912F89" w:rsidRPr="00DF2C48" w:rsidRDefault="00912F89" w:rsidP="002E3E5C">
            <w:pPr>
              <w:jc w:val="center"/>
              <w:rPr>
                <w:lang w:val="ro-RO"/>
              </w:rPr>
            </w:pPr>
            <w:r w:rsidRPr="00DF2C48">
              <w:rPr>
                <w:lang w:val="ro-RO"/>
              </w:rPr>
              <w:lastRenderedPageBreak/>
              <w:t xml:space="preserve">Asociaţia ZIBO Help, </w:t>
            </w:r>
            <w:r w:rsidRPr="00DF2C48">
              <w:rPr>
                <w:rStyle w:val="Strong"/>
                <w:b w:val="0"/>
                <w:lang w:val="ro-RO"/>
              </w:rPr>
              <w:t xml:space="preserve">Complexul Naţional Muzeal „Curtea Domnească”  </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7</w:t>
            </w:r>
          </w:p>
        </w:tc>
        <w:tc>
          <w:tcPr>
            <w:tcW w:w="1341" w:type="pct"/>
            <w:shd w:val="clear" w:color="auto" w:fill="FEF8E8"/>
          </w:tcPr>
          <w:p w:rsidR="00912F89" w:rsidRPr="009F65C1" w:rsidRDefault="00912F89" w:rsidP="002E3E5C">
            <w:pPr>
              <w:jc w:val="center"/>
              <w:rPr>
                <w:rStyle w:val="apple-style-span"/>
                <w:b/>
                <w:bCs/>
                <w:lang w:val="pt-PT"/>
              </w:rPr>
            </w:pPr>
            <w:r w:rsidRPr="009F65C1">
              <w:rPr>
                <w:b/>
                <w:lang w:val="ro-RO"/>
              </w:rPr>
              <w:t>Lansare de carte „</w:t>
            </w:r>
            <w:r w:rsidRPr="009F65C1">
              <w:rPr>
                <w:b/>
                <w:i/>
                <w:lang w:val="ro-RO"/>
              </w:rPr>
              <w:t>Colecţionarul”,</w:t>
            </w:r>
            <w:r w:rsidRPr="009F65C1">
              <w:rPr>
                <w:b/>
                <w:lang w:val="ro-RO"/>
              </w:rPr>
              <w:t xml:space="preserve"> autor: Ştefan C. Rădoi</w:t>
            </w:r>
          </w:p>
        </w:tc>
        <w:tc>
          <w:tcPr>
            <w:tcW w:w="825" w:type="pct"/>
            <w:shd w:val="clear" w:color="auto" w:fill="FEF8E8"/>
          </w:tcPr>
          <w:p w:rsidR="00912F89" w:rsidRPr="007725DD" w:rsidRDefault="00912F89" w:rsidP="002E3E5C">
            <w:pPr>
              <w:jc w:val="center"/>
              <w:rPr>
                <w:color w:val="000000"/>
                <w:lang w:val="fr-FR"/>
              </w:rPr>
            </w:pPr>
            <w:r w:rsidRPr="007725DD">
              <w:rPr>
                <w:lang w:val="ro-RO"/>
              </w:rPr>
              <w:t>16 aprilie 2011</w:t>
            </w:r>
          </w:p>
        </w:tc>
        <w:tc>
          <w:tcPr>
            <w:tcW w:w="873" w:type="pct"/>
            <w:shd w:val="clear" w:color="auto" w:fill="FEF8E8"/>
          </w:tcPr>
          <w:p w:rsidR="00912F89" w:rsidRPr="007725DD" w:rsidRDefault="00912F89" w:rsidP="002E3E5C">
            <w:pPr>
              <w:jc w:val="center"/>
              <w:rPr>
                <w:bCs/>
                <w:color w:val="000000"/>
                <w:lang w:val="pt-PT"/>
              </w:rPr>
            </w:pPr>
            <w:r w:rsidRPr="007725DD">
              <w:rPr>
                <w:lang w:val="ro-RO"/>
              </w:rPr>
              <w:t>Muzeul Scriitorilor Dâmboviţeni</w:t>
            </w:r>
          </w:p>
        </w:tc>
        <w:tc>
          <w:tcPr>
            <w:tcW w:w="1617" w:type="pct"/>
            <w:shd w:val="clear" w:color="auto" w:fill="FEF8E8"/>
          </w:tcPr>
          <w:p w:rsidR="00912F89" w:rsidRPr="00D32B52" w:rsidRDefault="00912F89" w:rsidP="002E3E5C">
            <w:pPr>
              <w:jc w:val="center"/>
              <w:rPr>
                <w:color w:val="000000"/>
                <w:lang w:val="ro-RO"/>
              </w:rPr>
            </w:pPr>
            <w:r w:rsidRPr="00D32B52">
              <w:rPr>
                <w:color w:val="000000"/>
                <w:lang w:val="ro-RO"/>
              </w:rPr>
              <w:t>Consiliul Judeţean Dâmboviţa,</w:t>
            </w:r>
          </w:p>
          <w:p w:rsidR="00912F89" w:rsidRDefault="00912F89" w:rsidP="002E3E5C">
            <w:pPr>
              <w:jc w:val="center"/>
              <w:rPr>
                <w:color w:val="000000"/>
                <w:lang w:val="ro-RO"/>
              </w:rPr>
            </w:pPr>
            <w:r w:rsidRPr="00D32B52">
              <w:rPr>
                <w:color w:val="000000"/>
                <w:lang w:val="ro-RO"/>
              </w:rPr>
              <w:t>Complexul Naţional Muzeal “Curtea Domnească”</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8</w:t>
            </w:r>
          </w:p>
        </w:tc>
        <w:tc>
          <w:tcPr>
            <w:tcW w:w="1341" w:type="pct"/>
            <w:shd w:val="clear" w:color="auto" w:fill="FEF8E8"/>
          </w:tcPr>
          <w:p w:rsidR="00912F89" w:rsidRPr="009F65C1" w:rsidRDefault="00090767" w:rsidP="002E3E5C">
            <w:pPr>
              <w:pStyle w:val="Heading2"/>
              <w:spacing w:before="0" w:beforeAutospacing="0" w:after="0" w:afterAutospacing="0"/>
              <w:jc w:val="center"/>
              <w:rPr>
                <w:rStyle w:val="apple-style-span"/>
                <w:sz w:val="24"/>
                <w:szCs w:val="24"/>
              </w:rPr>
            </w:pPr>
            <w:hyperlink r:id="rId12" w:history="1">
              <w:r w:rsidR="00912F89" w:rsidRPr="009F65C1">
                <w:rPr>
                  <w:rStyle w:val="Hyperlink"/>
                  <w:color w:val="auto"/>
                  <w:sz w:val="24"/>
                  <w:szCs w:val="24"/>
                  <w:u w:val="none"/>
                  <w:bdr w:val="none" w:sz="0" w:space="0" w:color="auto" w:frame="1"/>
                </w:rPr>
                <w:t>“Olimpiada Naţională de Arte Vizuale, Arhitectură şi Istoria Artelor</w:t>
              </w:r>
            </w:hyperlink>
            <w:r w:rsidR="00912F89" w:rsidRPr="009F65C1">
              <w:rPr>
                <w:sz w:val="24"/>
                <w:szCs w:val="24"/>
              </w:rPr>
              <w:t>”</w:t>
            </w:r>
          </w:p>
        </w:tc>
        <w:tc>
          <w:tcPr>
            <w:tcW w:w="825" w:type="pct"/>
            <w:shd w:val="clear" w:color="auto" w:fill="FEF8E8"/>
          </w:tcPr>
          <w:p w:rsidR="00912F89" w:rsidRPr="002D7ECB" w:rsidRDefault="00912F89" w:rsidP="002E3E5C">
            <w:pPr>
              <w:jc w:val="center"/>
              <w:rPr>
                <w:lang w:val="fr-FR"/>
              </w:rPr>
            </w:pPr>
            <w:r w:rsidRPr="002D7ECB">
              <w:rPr>
                <w:rStyle w:val="apple-style-span"/>
              </w:rPr>
              <w:t>19-22 aprilie 2011</w:t>
            </w:r>
          </w:p>
        </w:tc>
        <w:tc>
          <w:tcPr>
            <w:tcW w:w="873" w:type="pct"/>
            <w:shd w:val="clear" w:color="auto" w:fill="FEF8E8"/>
          </w:tcPr>
          <w:p w:rsidR="00912F89" w:rsidRPr="00EE161A" w:rsidRDefault="00912F89" w:rsidP="002E3E5C">
            <w:pPr>
              <w:jc w:val="center"/>
              <w:rPr>
                <w:bCs/>
                <w:color w:val="000000"/>
                <w:lang w:val="pt-PT"/>
              </w:rPr>
            </w:pPr>
            <w:r>
              <w:rPr>
                <w:bCs/>
                <w:color w:val="000000"/>
                <w:lang w:val="pt-PT"/>
              </w:rPr>
              <w:t>Târgovişte</w:t>
            </w:r>
          </w:p>
        </w:tc>
        <w:tc>
          <w:tcPr>
            <w:tcW w:w="1617" w:type="pct"/>
            <w:shd w:val="clear" w:color="auto" w:fill="FEF8E8"/>
          </w:tcPr>
          <w:p w:rsidR="00912F89" w:rsidRPr="003D0A54" w:rsidRDefault="00912F89" w:rsidP="002E3E5C">
            <w:pPr>
              <w:jc w:val="center"/>
              <w:rPr>
                <w:rStyle w:val="apple-style-span"/>
                <w:lang w:val="ro-RO"/>
              </w:rPr>
            </w:pPr>
            <w:r w:rsidRPr="003D0A54">
              <w:rPr>
                <w:rStyle w:val="apple-style-span"/>
                <w:lang w:val="ro-RO"/>
              </w:rPr>
              <w:t>Ministerul Educatiei, Cercetarii, Tineretului si Sportului, Inspectoratul Scolar Judetean Dâmbovita, Liceul de Arte "Balasa Doamna,</w:t>
            </w:r>
          </w:p>
          <w:p w:rsidR="00912F89" w:rsidRPr="004A6B85" w:rsidRDefault="00912F89" w:rsidP="002E3E5C">
            <w:pPr>
              <w:jc w:val="center"/>
              <w:rPr>
                <w:lang w:val="ro-RO"/>
              </w:rPr>
            </w:pPr>
            <w:r w:rsidRPr="003D0A54">
              <w:rPr>
                <w:color w:val="000000"/>
                <w:lang w:val="ro-RO"/>
              </w:rPr>
              <w:t>Complexul Naţional Muzeal “Curtea Domnească”</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9</w:t>
            </w:r>
          </w:p>
        </w:tc>
        <w:tc>
          <w:tcPr>
            <w:tcW w:w="1341" w:type="pct"/>
            <w:shd w:val="clear" w:color="auto" w:fill="FEF8E8"/>
          </w:tcPr>
          <w:p w:rsidR="00912F89" w:rsidRPr="008E7FCC" w:rsidRDefault="00912F89" w:rsidP="002E3E5C">
            <w:pPr>
              <w:jc w:val="center"/>
              <w:rPr>
                <w:rStyle w:val="apple-style-span"/>
                <w:b/>
                <w:bCs/>
                <w:lang w:val="pt-PT"/>
              </w:rPr>
            </w:pPr>
            <w:r>
              <w:rPr>
                <w:rStyle w:val="apple-style-span"/>
                <w:b/>
                <w:bCs/>
                <w:lang w:val="pt-PT"/>
              </w:rPr>
              <w:t xml:space="preserve">Regiunile Mării Negre şi ale Mării Baltice </w:t>
            </w:r>
            <w:r w:rsidRPr="002F3AA6">
              <w:rPr>
                <w:rStyle w:val="apple-style-span"/>
                <w:bCs/>
                <w:lang w:val="pt-PT"/>
              </w:rPr>
              <w:t>(confluenţe, influenţe şi încrucişări în epocile modernă şi contemporană)</w:t>
            </w:r>
          </w:p>
        </w:tc>
        <w:tc>
          <w:tcPr>
            <w:tcW w:w="825" w:type="pct"/>
            <w:shd w:val="clear" w:color="auto" w:fill="FEF8E8"/>
          </w:tcPr>
          <w:p w:rsidR="00912F89" w:rsidRDefault="00912F89" w:rsidP="002E3E5C">
            <w:pPr>
              <w:jc w:val="center"/>
              <w:rPr>
                <w:color w:val="000000"/>
                <w:lang w:val="fr-FR"/>
              </w:rPr>
            </w:pPr>
            <w:r>
              <w:rPr>
                <w:color w:val="000000"/>
                <w:lang w:val="fr-FR"/>
              </w:rPr>
              <w:t xml:space="preserve">20 mai 2011 </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7" w:type="pct"/>
            <w:shd w:val="clear" w:color="auto" w:fill="FEF8E8"/>
          </w:tcPr>
          <w:p w:rsidR="00912F89" w:rsidRDefault="00912F89" w:rsidP="002E3E5C">
            <w:pPr>
              <w:jc w:val="center"/>
              <w:rPr>
                <w:color w:val="000000"/>
                <w:lang w:val="ro-RO"/>
              </w:rPr>
            </w:pPr>
            <w:r w:rsidRPr="00A17045">
              <w:rPr>
                <w:color w:val="000000"/>
                <w:lang w:val="ro-RO"/>
              </w:rPr>
              <w:t xml:space="preserve">Universitatea </w:t>
            </w:r>
            <w:r>
              <w:rPr>
                <w:color w:val="000000"/>
                <w:lang w:val="ro-RO"/>
              </w:rPr>
              <w:t>„</w:t>
            </w:r>
            <w:r w:rsidRPr="00A17045">
              <w:rPr>
                <w:color w:val="000000"/>
                <w:lang w:val="ro-RO"/>
              </w:rPr>
              <w:t>Valahia</w:t>
            </w:r>
            <w:r>
              <w:rPr>
                <w:color w:val="000000"/>
                <w:lang w:val="ro-RO"/>
              </w:rPr>
              <w:t>”</w:t>
            </w:r>
            <w:r w:rsidRPr="00A17045">
              <w:rPr>
                <w:color w:val="000000"/>
                <w:lang w:val="ro-RO"/>
              </w:rPr>
              <w:t xml:space="preserve"> din Târgovişte</w:t>
            </w:r>
            <w:r>
              <w:rPr>
                <w:color w:val="000000"/>
                <w:lang w:val="ro-RO"/>
              </w:rPr>
              <w:t xml:space="preserve">, </w:t>
            </w:r>
            <w:r>
              <w:rPr>
                <w:lang w:val="ro-RO"/>
              </w:rPr>
              <w:t xml:space="preserve">Asociaţia Română pentru Studii </w:t>
            </w:r>
            <w:r w:rsidRPr="00B256BF">
              <w:rPr>
                <w:lang w:val="ro-RO"/>
              </w:rPr>
              <w:t>Baltice şi Nordice</w:t>
            </w:r>
            <w:r>
              <w:rPr>
                <w:lang w:val="ro-RO"/>
              </w:rPr>
              <w:t xml:space="preserve">, Ministerul Afacerilor Externe al României, </w:t>
            </w:r>
            <w:r>
              <w:rPr>
                <w:color w:val="000000"/>
                <w:lang w:val="ro-RO"/>
              </w:rPr>
              <w:t>Ambasada Finlandei la Bucureşti,</w:t>
            </w:r>
            <w:r>
              <w:rPr>
                <w:lang w:val="ro-RO"/>
              </w:rPr>
              <w:t xml:space="preserve"> </w:t>
            </w:r>
            <w:r w:rsidRPr="00B256BF">
              <w:rPr>
                <w:lang w:val="ro-RO"/>
              </w:rPr>
              <w:t>Complexul Naţional Muzeal “Curtea Domnească</w:t>
            </w:r>
            <w:r w:rsidRPr="000F3B67">
              <w:rPr>
                <w:color w:val="000000"/>
                <w:lang w:val="ro-RO"/>
              </w:rPr>
              <w:t>”</w:t>
            </w:r>
            <w:r>
              <w:rPr>
                <w:color w:val="000000"/>
                <w:lang w:val="ro-RO"/>
              </w:rPr>
              <w:t>, Ambasada Lituaniei la Bucureşti, Primăria Municipiului Târgovişte</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10</w:t>
            </w:r>
          </w:p>
        </w:tc>
        <w:tc>
          <w:tcPr>
            <w:tcW w:w="1341" w:type="pct"/>
            <w:shd w:val="clear" w:color="auto" w:fill="FEF8E8"/>
          </w:tcPr>
          <w:p w:rsidR="00912F89" w:rsidRPr="002F3AA6" w:rsidRDefault="00912F89" w:rsidP="002E3E5C">
            <w:pPr>
              <w:jc w:val="center"/>
              <w:rPr>
                <w:rStyle w:val="apple-style-span"/>
                <w:b/>
                <w:bCs/>
                <w:lang w:val="pt-PT"/>
              </w:rPr>
            </w:pPr>
            <w:r w:rsidRPr="002F3AA6">
              <w:rPr>
                <w:b/>
                <w:bCs/>
                <w:lang w:val="it-IT"/>
              </w:rPr>
              <w:t xml:space="preserve">TUDOR VLADIMIRESCU ŞI TARGOVIŞTEA (sesiune de comunicări ştiinţifice)  </w:t>
            </w:r>
          </w:p>
        </w:tc>
        <w:tc>
          <w:tcPr>
            <w:tcW w:w="825" w:type="pct"/>
            <w:shd w:val="clear" w:color="auto" w:fill="FEF8E8"/>
          </w:tcPr>
          <w:p w:rsidR="00912F89" w:rsidRPr="002F3AA6" w:rsidRDefault="00912F89" w:rsidP="002E3E5C">
            <w:pPr>
              <w:jc w:val="center"/>
              <w:rPr>
                <w:color w:val="000000"/>
                <w:lang w:val="fr-FR"/>
              </w:rPr>
            </w:pPr>
            <w:r w:rsidRPr="002F3AA6">
              <w:rPr>
                <w:color w:val="000000"/>
                <w:lang w:val="fr-FR"/>
              </w:rPr>
              <w:t>20 Mai 2011</w:t>
            </w:r>
          </w:p>
        </w:tc>
        <w:tc>
          <w:tcPr>
            <w:tcW w:w="873" w:type="pct"/>
            <w:shd w:val="clear" w:color="auto" w:fill="FEF8E8"/>
          </w:tcPr>
          <w:p w:rsidR="00912F89" w:rsidRPr="00EE161A" w:rsidRDefault="00912F89" w:rsidP="002E3E5C">
            <w:pPr>
              <w:jc w:val="center"/>
              <w:rPr>
                <w:bCs/>
                <w:color w:val="000000"/>
                <w:lang w:val="pt-PT"/>
              </w:rPr>
            </w:pPr>
            <w:r w:rsidRPr="00EE161A">
              <w:rPr>
                <w:bCs/>
                <w:color w:val="000000"/>
                <w:lang w:val="pt-PT"/>
              </w:rPr>
              <w:t>Muzeul de Istorie</w:t>
            </w:r>
          </w:p>
        </w:tc>
        <w:tc>
          <w:tcPr>
            <w:tcW w:w="1617" w:type="pct"/>
            <w:shd w:val="clear" w:color="auto" w:fill="FEF8E8"/>
          </w:tcPr>
          <w:p w:rsidR="00912F89" w:rsidRDefault="00912F89" w:rsidP="002E3E5C">
            <w:pPr>
              <w:jc w:val="center"/>
              <w:rPr>
                <w:color w:val="000000"/>
                <w:lang w:val="ro-RO"/>
              </w:rPr>
            </w:pPr>
            <w:r w:rsidRPr="000F3B67">
              <w:rPr>
                <w:color w:val="000000"/>
                <w:lang w:val="ro-RO"/>
              </w:rPr>
              <w:t>Consiliul Judeţean Dâmboviţa</w:t>
            </w:r>
            <w:r>
              <w:rPr>
                <w:color w:val="000000"/>
                <w:lang w:val="ro-RO"/>
              </w:rPr>
              <w:t xml:space="preserve">, </w:t>
            </w:r>
            <w:r w:rsidRPr="000F3B67">
              <w:rPr>
                <w:color w:val="000000"/>
                <w:lang w:val="ro-RO"/>
              </w:rPr>
              <w:t>Complexul Naţional Muzeal “Curtea Domnească”</w:t>
            </w:r>
            <w:r>
              <w:rPr>
                <w:color w:val="000000"/>
                <w:lang w:val="ro-RO"/>
              </w:rPr>
              <w:t>, Universitatea „Valahia” Târgovişte</w:t>
            </w:r>
          </w:p>
        </w:tc>
      </w:tr>
      <w:tr w:rsidR="00912F89" w:rsidRPr="00E763A7" w:rsidTr="009F65C1">
        <w:trPr>
          <w:trHeight w:val="139"/>
          <w:tblCellSpacing w:w="15" w:type="dxa"/>
          <w:jc w:val="center"/>
        </w:trPr>
        <w:tc>
          <w:tcPr>
            <w:tcW w:w="0" w:type="auto"/>
            <w:shd w:val="clear" w:color="auto" w:fill="FEF8E8"/>
          </w:tcPr>
          <w:p w:rsidR="00912F89" w:rsidRDefault="00912F89" w:rsidP="002E3E5C">
            <w:pPr>
              <w:jc w:val="center"/>
              <w:rPr>
                <w:lang w:val="pt-PT"/>
              </w:rPr>
            </w:pPr>
            <w:r>
              <w:rPr>
                <w:lang w:val="pt-PT"/>
              </w:rPr>
              <w:t>11</w:t>
            </w:r>
          </w:p>
        </w:tc>
        <w:tc>
          <w:tcPr>
            <w:tcW w:w="1341" w:type="pct"/>
            <w:shd w:val="clear" w:color="auto" w:fill="FEF8E8"/>
          </w:tcPr>
          <w:p w:rsidR="00912F89" w:rsidRPr="002F3AA6" w:rsidRDefault="00912F89" w:rsidP="002E3E5C">
            <w:pPr>
              <w:jc w:val="center"/>
              <w:rPr>
                <w:b/>
                <w:lang w:val="it-IT"/>
              </w:rPr>
            </w:pPr>
            <w:r w:rsidRPr="002F3AA6">
              <w:rPr>
                <w:b/>
                <w:lang w:val="pt-PT"/>
              </w:rPr>
              <w:t>“</w:t>
            </w:r>
            <w:r w:rsidRPr="002F3AA6">
              <w:rPr>
                <w:b/>
                <w:lang w:val="it-IT"/>
              </w:rPr>
              <w:t>Acelaşi cer, ce nu e”</w:t>
            </w:r>
          </w:p>
          <w:p w:rsidR="00912F89" w:rsidRPr="008E7FCC" w:rsidRDefault="00912F89" w:rsidP="002E3E5C">
            <w:pPr>
              <w:jc w:val="center"/>
              <w:rPr>
                <w:rStyle w:val="apple-style-span"/>
                <w:b/>
                <w:bCs/>
                <w:lang w:val="pt-PT"/>
              </w:rPr>
            </w:pPr>
            <w:r w:rsidRPr="002F3AA6">
              <w:rPr>
                <w:b/>
                <w:lang w:val="it-IT"/>
              </w:rPr>
              <w:t>Zilele de poezie “Constantin Virgil B</w:t>
            </w:r>
            <w:r w:rsidRPr="002F3AA6">
              <w:rPr>
                <w:b/>
                <w:lang w:val="ro-RO"/>
              </w:rPr>
              <w:t>ă</w:t>
            </w:r>
            <w:r w:rsidRPr="002F3AA6">
              <w:rPr>
                <w:b/>
                <w:lang w:val="it-IT"/>
              </w:rPr>
              <w:t>nescu”</w:t>
            </w:r>
          </w:p>
        </w:tc>
        <w:tc>
          <w:tcPr>
            <w:tcW w:w="825" w:type="pct"/>
            <w:shd w:val="clear" w:color="auto" w:fill="FEF8E8"/>
          </w:tcPr>
          <w:p w:rsidR="00912F89" w:rsidRDefault="00912F89" w:rsidP="002E3E5C">
            <w:pPr>
              <w:jc w:val="center"/>
              <w:rPr>
                <w:color w:val="000000"/>
                <w:lang w:val="fr-FR"/>
              </w:rPr>
            </w:pPr>
            <w:r>
              <w:rPr>
                <w:color w:val="000000"/>
                <w:lang w:val="fr-FR"/>
              </w:rPr>
              <w:t>21</w:t>
            </w:r>
            <w:r w:rsidRPr="002F3AA6">
              <w:rPr>
                <w:color w:val="000000"/>
                <w:lang w:val="fr-FR"/>
              </w:rPr>
              <w:t xml:space="preserve"> Mai 2011</w:t>
            </w:r>
          </w:p>
        </w:tc>
        <w:tc>
          <w:tcPr>
            <w:tcW w:w="873" w:type="pct"/>
            <w:shd w:val="clear" w:color="auto" w:fill="FEF8E8"/>
          </w:tcPr>
          <w:p w:rsidR="00912F89" w:rsidRPr="002F3AA6" w:rsidRDefault="00912F89" w:rsidP="002E3E5C">
            <w:pPr>
              <w:jc w:val="center"/>
              <w:rPr>
                <w:bCs/>
                <w:color w:val="000000"/>
                <w:lang w:val="pt-PT"/>
              </w:rPr>
            </w:pPr>
            <w:r w:rsidRPr="002F3AA6">
              <w:rPr>
                <w:bCs/>
                <w:color w:val="000000"/>
                <w:lang w:val="it-IT"/>
              </w:rPr>
              <w:t>Ansamblul Monumental “Curtea Domnească”, Casa Aramă</w:t>
            </w:r>
          </w:p>
        </w:tc>
        <w:tc>
          <w:tcPr>
            <w:tcW w:w="1617" w:type="pct"/>
            <w:shd w:val="clear" w:color="auto" w:fill="FEF8E8"/>
          </w:tcPr>
          <w:p w:rsidR="00912F89" w:rsidRPr="002F3AA6" w:rsidRDefault="00912F89" w:rsidP="002E3E5C">
            <w:pPr>
              <w:jc w:val="center"/>
              <w:rPr>
                <w:color w:val="000000"/>
                <w:lang w:val="ro-RO"/>
              </w:rPr>
            </w:pPr>
            <w:r>
              <w:rPr>
                <w:lang w:val="ro-RO"/>
              </w:rPr>
              <w:t xml:space="preserve">Organizatori: Familia scriitorului Constantin Virgil Bănescu, Uniunea Scriitorilor din România, </w:t>
            </w:r>
            <w:r w:rsidRPr="000F3B67">
              <w:rPr>
                <w:color w:val="000000"/>
                <w:lang w:val="ro-RO"/>
              </w:rPr>
              <w:t>Complexul Naţional Muzeal “Curtea Domnească”</w:t>
            </w:r>
          </w:p>
        </w:tc>
      </w:tr>
      <w:tr w:rsidR="00912F89" w:rsidRPr="00E763A7" w:rsidTr="009F65C1">
        <w:trPr>
          <w:trHeight w:val="139"/>
          <w:tblCellSpacing w:w="15" w:type="dxa"/>
          <w:jc w:val="center"/>
        </w:trPr>
        <w:tc>
          <w:tcPr>
            <w:tcW w:w="0" w:type="auto"/>
            <w:shd w:val="clear" w:color="auto" w:fill="FEF8E8"/>
          </w:tcPr>
          <w:p w:rsidR="00912F89" w:rsidRPr="00387B77" w:rsidRDefault="00912F89" w:rsidP="002E3E5C">
            <w:pPr>
              <w:jc w:val="center"/>
              <w:rPr>
                <w:lang w:val="pt-PT"/>
              </w:rPr>
            </w:pPr>
            <w:r w:rsidRPr="00387B77">
              <w:rPr>
                <w:lang w:val="pt-PT"/>
              </w:rPr>
              <w:t>12</w:t>
            </w:r>
          </w:p>
        </w:tc>
        <w:tc>
          <w:tcPr>
            <w:tcW w:w="1341" w:type="pct"/>
            <w:shd w:val="clear" w:color="auto" w:fill="FEF8E8"/>
          </w:tcPr>
          <w:p w:rsidR="00912F89" w:rsidRPr="00387B77" w:rsidRDefault="00912F89" w:rsidP="002E3E5C">
            <w:pPr>
              <w:jc w:val="center"/>
              <w:rPr>
                <w:b/>
                <w:lang w:val="ro-RO"/>
              </w:rPr>
            </w:pPr>
            <w:r w:rsidRPr="00387B77">
              <w:rPr>
                <w:b/>
                <w:lang w:val="ro-RO"/>
              </w:rPr>
              <w:t>Lansare de carte „</w:t>
            </w:r>
            <w:r w:rsidRPr="00387B77">
              <w:rPr>
                <w:rStyle w:val="apple-style-span"/>
                <w:b/>
              </w:rPr>
              <w:t xml:space="preserve">Cartea </w:t>
            </w:r>
            <w:r>
              <w:rPr>
                <w:rStyle w:val="apple-style-span"/>
                <w:b/>
                <w:lang w:val="ro-RO"/>
              </w:rPr>
              <w:t>Ş</w:t>
            </w:r>
            <w:r w:rsidRPr="00387B77">
              <w:rPr>
                <w:rStyle w:val="apple-style-span"/>
                <w:b/>
              </w:rPr>
              <w:t>oaptelor</w:t>
            </w:r>
            <w:r w:rsidRPr="00387B77">
              <w:rPr>
                <w:b/>
                <w:i/>
                <w:lang w:val="ro-RO"/>
              </w:rPr>
              <w:t>”,</w:t>
            </w:r>
            <w:r w:rsidRPr="00387B77">
              <w:rPr>
                <w:b/>
                <w:lang w:val="ro-RO"/>
              </w:rPr>
              <w:t xml:space="preserve"> autor: Varujan Vosganian</w:t>
            </w:r>
          </w:p>
        </w:tc>
        <w:tc>
          <w:tcPr>
            <w:tcW w:w="825" w:type="pct"/>
            <w:shd w:val="clear" w:color="auto" w:fill="FEF8E8"/>
          </w:tcPr>
          <w:p w:rsidR="00912F89" w:rsidRPr="00387B77" w:rsidRDefault="00912F89" w:rsidP="002E3E5C">
            <w:pPr>
              <w:jc w:val="center"/>
              <w:rPr>
                <w:color w:val="000000"/>
                <w:lang w:val="ro-RO"/>
              </w:rPr>
            </w:pPr>
            <w:r w:rsidRPr="00387B77">
              <w:rPr>
                <w:rStyle w:val="Strong"/>
                <w:b w:val="0"/>
                <w:bCs w:val="0"/>
                <w:color w:val="000000"/>
                <w:bdr w:val="none" w:sz="0" w:space="0" w:color="auto" w:frame="1"/>
              </w:rPr>
              <w:t>21 iulie 2011</w:t>
            </w:r>
          </w:p>
        </w:tc>
        <w:tc>
          <w:tcPr>
            <w:tcW w:w="873" w:type="pct"/>
            <w:shd w:val="clear" w:color="auto" w:fill="FEF8E8"/>
          </w:tcPr>
          <w:p w:rsidR="00912F89" w:rsidRPr="00387B77" w:rsidRDefault="00912F89" w:rsidP="002E3E5C">
            <w:pPr>
              <w:jc w:val="center"/>
              <w:rPr>
                <w:bCs/>
                <w:color w:val="000000"/>
                <w:lang w:val="pt-PT"/>
              </w:rPr>
            </w:pPr>
            <w:r w:rsidRPr="00387B77">
              <w:rPr>
                <w:bCs/>
                <w:color w:val="000000"/>
                <w:lang w:val="pt-PT"/>
              </w:rPr>
              <w:t>Muzeul de Art</w:t>
            </w:r>
            <w:r w:rsidRPr="00387B77">
              <w:rPr>
                <w:bCs/>
                <w:color w:val="000000"/>
                <w:lang w:val="ro-RO"/>
              </w:rPr>
              <w:t>ă</w:t>
            </w:r>
          </w:p>
        </w:tc>
        <w:tc>
          <w:tcPr>
            <w:tcW w:w="1617" w:type="pct"/>
            <w:shd w:val="clear" w:color="auto" w:fill="FEF8E8"/>
          </w:tcPr>
          <w:p w:rsidR="00912F89" w:rsidRPr="00387B77" w:rsidRDefault="00912F89" w:rsidP="002E3E5C">
            <w:pPr>
              <w:jc w:val="center"/>
              <w:rPr>
                <w:color w:val="000000"/>
                <w:lang w:val="ro-RO"/>
              </w:rPr>
            </w:pPr>
            <w:r w:rsidRPr="00387B77">
              <w:rPr>
                <w:color w:val="000000"/>
                <w:lang w:val="ro-RO"/>
              </w:rPr>
              <w:t>Consiliul Judeţean Dâmboviţa, Complexul Naţional Muzeal “Curtea Domnească”</w:t>
            </w:r>
          </w:p>
          <w:p w:rsidR="00912F89" w:rsidRPr="00387B77" w:rsidRDefault="00912F89" w:rsidP="002E3E5C">
            <w:pPr>
              <w:jc w:val="center"/>
              <w:rPr>
                <w:color w:val="000000"/>
                <w:lang w:val="ro-RO"/>
              </w:rPr>
            </w:pPr>
          </w:p>
        </w:tc>
      </w:tr>
      <w:tr w:rsidR="00912F89" w:rsidRPr="00E763A7" w:rsidTr="009F65C1">
        <w:trPr>
          <w:trHeight w:val="139"/>
          <w:tblCellSpacing w:w="15" w:type="dxa"/>
          <w:jc w:val="center"/>
        </w:trPr>
        <w:tc>
          <w:tcPr>
            <w:tcW w:w="0" w:type="auto"/>
            <w:shd w:val="clear" w:color="auto" w:fill="FEF8E8"/>
          </w:tcPr>
          <w:p w:rsidR="00912F89" w:rsidRPr="00387B77" w:rsidRDefault="00912F89" w:rsidP="002E3E5C">
            <w:pPr>
              <w:jc w:val="center"/>
              <w:rPr>
                <w:lang w:val="pt-PT"/>
              </w:rPr>
            </w:pPr>
            <w:r w:rsidRPr="00387B77">
              <w:rPr>
                <w:lang w:val="pt-PT"/>
              </w:rPr>
              <w:t>13</w:t>
            </w:r>
          </w:p>
        </w:tc>
        <w:tc>
          <w:tcPr>
            <w:tcW w:w="1341" w:type="pct"/>
            <w:shd w:val="clear" w:color="auto" w:fill="FEF8E8"/>
          </w:tcPr>
          <w:p w:rsidR="00912F89" w:rsidRPr="00387B77" w:rsidRDefault="00912F89" w:rsidP="002E3E5C">
            <w:pPr>
              <w:ind w:left="360"/>
              <w:jc w:val="center"/>
              <w:rPr>
                <w:b/>
                <w:lang w:val="ro-RO"/>
              </w:rPr>
            </w:pPr>
            <w:r w:rsidRPr="00387B77">
              <w:rPr>
                <w:b/>
                <w:color w:val="000000"/>
                <w:lang w:val="ro-RO"/>
              </w:rPr>
              <w:t>L</w:t>
            </w:r>
            <w:r w:rsidRPr="00387B77">
              <w:rPr>
                <w:b/>
                <w:color w:val="000000"/>
              </w:rPr>
              <w:t>ansarea oficială a proiectului ”</w:t>
            </w:r>
            <w:r w:rsidRPr="00387B77">
              <w:rPr>
                <w:b/>
                <w:i/>
                <w:iCs/>
                <w:color w:val="000000"/>
              </w:rPr>
              <w:t xml:space="preserve">Sistem şii prietenii - Complexul </w:t>
            </w:r>
            <w:r w:rsidRPr="00387B77">
              <w:rPr>
                <w:b/>
                <w:i/>
                <w:iCs/>
                <w:color w:val="000000"/>
              </w:rPr>
              <w:lastRenderedPageBreak/>
              <w:t>Muzeal Curtea Domnească din Târgovi</w:t>
            </w:r>
            <w:r>
              <w:rPr>
                <w:b/>
                <w:i/>
                <w:iCs/>
                <w:color w:val="000000"/>
              </w:rPr>
              <w:t>ş</w:t>
            </w:r>
            <w:r w:rsidRPr="00387B77">
              <w:rPr>
                <w:b/>
                <w:i/>
                <w:iCs/>
                <w:color w:val="000000"/>
              </w:rPr>
              <w:t>te, respect pentru trecut</w:t>
            </w:r>
            <w:r w:rsidRPr="00387B77">
              <w:rPr>
                <w:b/>
                <w:color w:val="000000"/>
              </w:rPr>
              <w:t>”</w:t>
            </w:r>
          </w:p>
          <w:p w:rsidR="00912F89" w:rsidRPr="00387B77" w:rsidRDefault="00912F89" w:rsidP="002E3E5C">
            <w:pPr>
              <w:jc w:val="center"/>
              <w:rPr>
                <w:b/>
                <w:lang w:val="ro-RO"/>
              </w:rPr>
            </w:pPr>
          </w:p>
        </w:tc>
        <w:tc>
          <w:tcPr>
            <w:tcW w:w="825" w:type="pct"/>
            <w:shd w:val="clear" w:color="auto" w:fill="FEF8E8"/>
          </w:tcPr>
          <w:p w:rsidR="00912F89" w:rsidRPr="00387B77" w:rsidRDefault="00912F89" w:rsidP="002E3E5C">
            <w:pPr>
              <w:jc w:val="center"/>
              <w:rPr>
                <w:color w:val="000000"/>
                <w:lang w:val="ro-RO"/>
              </w:rPr>
            </w:pPr>
            <w:r w:rsidRPr="00387B77">
              <w:rPr>
                <w:rStyle w:val="Strong"/>
                <w:b w:val="0"/>
                <w:bCs w:val="0"/>
                <w:color w:val="000000"/>
                <w:bdr w:val="none" w:sz="0" w:space="0" w:color="auto" w:frame="1"/>
              </w:rPr>
              <w:lastRenderedPageBreak/>
              <w:t>4 august 2011</w:t>
            </w:r>
          </w:p>
        </w:tc>
        <w:tc>
          <w:tcPr>
            <w:tcW w:w="873" w:type="pct"/>
            <w:shd w:val="clear" w:color="auto" w:fill="FEF8E8"/>
          </w:tcPr>
          <w:p w:rsidR="00912F89" w:rsidRPr="00387B77" w:rsidRDefault="00912F89" w:rsidP="002E3E5C">
            <w:pPr>
              <w:jc w:val="center"/>
              <w:rPr>
                <w:bCs/>
                <w:color w:val="000000"/>
                <w:lang w:val="pt-PT"/>
              </w:rPr>
            </w:pPr>
            <w:r w:rsidRPr="00387B77">
              <w:rPr>
                <w:rStyle w:val="apple-style-span"/>
                <w:color w:val="000000"/>
              </w:rPr>
              <w:t xml:space="preserve">Ansamblul Monumental „Curtea </w:t>
            </w:r>
            <w:r w:rsidRPr="00387B77">
              <w:rPr>
                <w:rStyle w:val="apple-style-span"/>
                <w:color w:val="000000"/>
              </w:rPr>
              <w:lastRenderedPageBreak/>
              <w:t>Domnească”, Beciul “Mircea cel Bătrân”</w:t>
            </w:r>
          </w:p>
        </w:tc>
        <w:tc>
          <w:tcPr>
            <w:tcW w:w="1617" w:type="pct"/>
            <w:shd w:val="clear" w:color="auto" w:fill="FEF8E8"/>
          </w:tcPr>
          <w:p w:rsidR="00912F89" w:rsidRPr="00387B77" w:rsidRDefault="00912F89" w:rsidP="002E3E5C">
            <w:pPr>
              <w:jc w:val="center"/>
              <w:rPr>
                <w:color w:val="000000"/>
                <w:lang w:val="ro-RO"/>
              </w:rPr>
            </w:pPr>
            <w:r w:rsidRPr="00387B77">
              <w:rPr>
                <w:color w:val="000000"/>
                <w:lang w:val="ro-RO"/>
              </w:rPr>
              <w:lastRenderedPageBreak/>
              <w:t>Consiliul Judeţean Dâmboviţa, Complexul Naţional Muzeal “Curtea Domnească”</w:t>
            </w:r>
          </w:p>
          <w:p w:rsidR="00912F89" w:rsidRPr="00387B77" w:rsidRDefault="00912F89" w:rsidP="002E3E5C">
            <w:pPr>
              <w:jc w:val="center"/>
              <w:rPr>
                <w:color w:val="000000"/>
                <w:lang w:val="ro-RO"/>
              </w:rPr>
            </w:pPr>
            <w:r w:rsidRPr="00387B77">
              <w:rPr>
                <w:iCs/>
                <w:color w:val="000000"/>
                <w:lang w:val="ro-RO"/>
              </w:rPr>
              <w:lastRenderedPageBreak/>
              <w:t>Asociaţia Star Education</w:t>
            </w:r>
          </w:p>
        </w:tc>
      </w:tr>
      <w:tr w:rsidR="00912F89" w:rsidRPr="00E763A7" w:rsidTr="009F65C1">
        <w:trPr>
          <w:trHeight w:val="5247"/>
          <w:tblCellSpacing w:w="15" w:type="dxa"/>
          <w:jc w:val="center"/>
        </w:trPr>
        <w:tc>
          <w:tcPr>
            <w:tcW w:w="0" w:type="auto"/>
            <w:shd w:val="clear" w:color="auto" w:fill="FEF8E8"/>
          </w:tcPr>
          <w:p w:rsidR="00912F89" w:rsidRPr="00387B77" w:rsidRDefault="00912F89" w:rsidP="002E3E5C">
            <w:pPr>
              <w:jc w:val="center"/>
              <w:rPr>
                <w:lang w:val="pt-PT"/>
              </w:rPr>
            </w:pPr>
            <w:r>
              <w:rPr>
                <w:lang w:val="pt-PT"/>
              </w:rPr>
              <w:lastRenderedPageBreak/>
              <w:t>14</w:t>
            </w:r>
          </w:p>
        </w:tc>
        <w:tc>
          <w:tcPr>
            <w:tcW w:w="1341" w:type="pct"/>
            <w:shd w:val="clear" w:color="auto" w:fill="FEF8E8"/>
          </w:tcPr>
          <w:p w:rsidR="00912F89" w:rsidRPr="006D15B5" w:rsidRDefault="00912F89" w:rsidP="002E3E5C">
            <w:pPr>
              <w:jc w:val="center"/>
              <w:rPr>
                <w:lang w:val="ro-RO"/>
              </w:rPr>
            </w:pPr>
            <w:r w:rsidRPr="00387B77">
              <w:rPr>
                <w:rStyle w:val="apple-converted-space"/>
                <w:color w:val="000000"/>
              </w:rPr>
              <w:t> </w:t>
            </w:r>
            <w:r w:rsidRPr="006D15B5">
              <w:rPr>
                <w:rStyle w:val="apple-converted-space"/>
                <w:b/>
                <w:color w:val="000000"/>
              </w:rPr>
              <w:t>Ş</w:t>
            </w:r>
            <w:r w:rsidRPr="006D15B5">
              <w:rPr>
                <w:rStyle w:val="Strong"/>
                <w:color w:val="000000"/>
              </w:rPr>
              <w:t>coala de vară pentru copii şi tineri “EVRICA ŞI SECRETELE EI”</w:t>
            </w:r>
            <w:r w:rsidRPr="006D15B5">
              <w:rPr>
                <w:rStyle w:val="apple-converted-space"/>
                <w:color w:val="000000"/>
              </w:rPr>
              <w:t> </w:t>
            </w:r>
          </w:p>
        </w:tc>
        <w:tc>
          <w:tcPr>
            <w:tcW w:w="825" w:type="pct"/>
            <w:shd w:val="clear" w:color="auto" w:fill="FEF8E8"/>
          </w:tcPr>
          <w:p w:rsidR="00912F89" w:rsidRPr="00387B77" w:rsidRDefault="00912F89" w:rsidP="002E3E5C">
            <w:pPr>
              <w:jc w:val="center"/>
              <w:rPr>
                <w:color w:val="000000"/>
                <w:lang w:val="ro-RO"/>
              </w:rPr>
            </w:pPr>
            <w:r w:rsidRPr="00387B77">
              <w:rPr>
                <w:rStyle w:val="Strong"/>
                <w:b w:val="0"/>
                <w:bCs w:val="0"/>
                <w:color w:val="000000"/>
                <w:bdr w:val="none" w:sz="0" w:space="0" w:color="auto" w:frame="1"/>
              </w:rPr>
              <w:t>17 - 19 august 2011</w:t>
            </w:r>
          </w:p>
        </w:tc>
        <w:tc>
          <w:tcPr>
            <w:tcW w:w="873" w:type="pct"/>
            <w:shd w:val="clear" w:color="auto" w:fill="FEF8E8"/>
          </w:tcPr>
          <w:p w:rsidR="00912F89" w:rsidRPr="00387B77" w:rsidRDefault="00912F89" w:rsidP="002E3E5C">
            <w:pPr>
              <w:jc w:val="center"/>
              <w:rPr>
                <w:bCs/>
                <w:color w:val="000000"/>
                <w:lang w:val="pt-PT"/>
              </w:rPr>
            </w:pPr>
            <w:r w:rsidRPr="00387B77">
              <w:rPr>
                <w:rStyle w:val="apple-style-span"/>
                <w:color w:val="000000"/>
              </w:rPr>
              <w:t>Ansamblul Monumental „Curtea Domnească”, Sala de conferinţe</w:t>
            </w:r>
          </w:p>
        </w:tc>
        <w:tc>
          <w:tcPr>
            <w:tcW w:w="1617" w:type="pct"/>
            <w:shd w:val="clear" w:color="auto" w:fill="FEF8E8"/>
          </w:tcPr>
          <w:p w:rsidR="00912F89" w:rsidRPr="00387B77" w:rsidRDefault="00912F89" w:rsidP="002E3E5C">
            <w:pPr>
              <w:rPr>
                <w:color w:val="000000"/>
              </w:rPr>
            </w:pPr>
            <w:r w:rsidRPr="00387B77">
              <w:rPr>
                <w:color w:val="000000"/>
              </w:rPr>
              <w:t>Centrul Europe Direct Târgovişte, Oficiul de Stat pentru Inven</w:t>
            </w:r>
            <w:r w:rsidRPr="00387B77">
              <w:rPr>
                <w:rFonts w:ascii="Tahoma" w:hAnsi="Tahoma"/>
                <w:color w:val="000000"/>
              </w:rPr>
              <w:t>ț</w:t>
            </w:r>
            <w:r w:rsidRPr="00387B77">
              <w:rPr>
                <w:color w:val="000000"/>
              </w:rPr>
              <w:t xml:space="preserve">ii </w:t>
            </w:r>
            <w:r w:rsidRPr="00387B77">
              <w:rPr>
                <w:rFonts w:ascii="Tahoma" w:hAnsi="Tahoma"/>
                <w:color w:val="000000"/>
              </w:rPr>
              <w:t>ș</w:t>
            </w:r>
            <w:r w:rsidRPr="00387B77">
              <w:rPr>
                <w:color w:val="000000"/>
              </w:rPr>
              <w:t>i Mărci;</w:t>
            </w:r>
          </w:p>
          <w:p w:rsidR="00912F89" w:rsidRPr="00387B77" w:rsidRDefault="00912F89" w:rsidP="002E3E5C">
            <w:pPr>
              <w:rPr>
                <w:color w:val="000000"/>
              </w:rPr>
            </w:pPr>
            <w:r w:rsidRPr="00387B77">
              <w:rPr>
                <w:color w:val="000000"/>
              </w:rPr>
              <w:t>Banca Transilvania – Filiala Târgovi</w:t>
            </w:r>
            <w:r w:rsidRPr="00387B77">
              <w:rPr>
                <w:rFonts w:ascii="Tahoma" w:hAnsi="Tahoma"/>
                <w:color w:val="000000"/>
              </w:rPr>
              <w:t>ș</w:t>
            </w:r>
            <w:r w:rsidRPr="00387B77">
              <w:rPr>
                <w:color w:val="000000"/>
              </w:rPr>
              <w:t>te; Banca Română pentru Dezvoltare – Filiala Târgovi</w:t>
            </w:r>
            <w:r w:rsidRPr="00387B77">
              <w:rPr>
                <w:rFonts w:ascii="Tahoma" w:hAnsi="Tahoma"/>
                <w:color w:val="000000"/>
              </w:rPr>
              <w:t>ș</w:t>
            </w:r>
            <w:r w:rsidRPr="00387B77">
              <w:rPr>
                <w:color w:val="000000"/>
              </w:rPr>
              <w:t xml:space="preserve">te; Oficiul Teritorial pentru Întreprinderi Mici, Mijlocii </w:t>
            </w:r>
            <w:r w:rsidRPr="00387B77">
              <w:rPr>
                <w:rFonts w:ascii="Tahoma" w:hAnsi="Tahoma"/>
                <w:color w:val="000000"/>
              </w:rPr>
              <w:t>ș</w:t>
            </w:r>
            <w:r w:rsidRPr="00387B77">
              <w:rPr>
                <w:color w:val="000000"/>
              </w:rPr>
              <w:t>i Coopera</w:t>
            </w:r>
            <w:r w:rsidRPr="00387B77">
              <w:rPr>
                <w:rFonts w:ascii="Tahoma" w:hAnsi="Tahoma"/>
                <w:color w:val="000000"/>
              </w:rPr>
              <w:t>ț</w:t>
            </w:r>
            <w:r w:rsidRPr="00387B77">
              <w:rPr>
                <w:color w:val="000000"/>
              </w:rPr>
              <w:t>ie – Ploie</w:t>
            </w:r>
            <w:r w:rsidRPr="00387B77">
              <w:rPr>
                <w:rFonts w:ascii="Tahoma" w:hAnsi="Tahoma"/>
                <w:color w:val="000000"/>
              </w:rPr>
              <w:t>ș</w:t>
            </w:r>
            <w:r w:rsidRPr="00387B77">
              <w:rPr>
                <w:color w:val="000000"/>
              </w:rPr>
              <w:t xml:space="preserve">ti; Centrul de Consiliere </w:t>
            </w:r>
            <w:r w:rsidRPr="00387B77">
              <w:rPr>
                <w:rFonts w:ascii="Tahoma" w:hAnsi="Tahoma"/>
                <w:color w:val="000000"/>
              </w:rPr>
              <w:t>ș</w:t>
            </w:r>
            <w:r w:rsidRPr="00387B77">
              <w:rPr>
                <w:color w:val="000000"/>
              </w:rPr>
              <w:t>i Informare privind Cariera – Târgovite; Complexul Muzeal Na</w:t>
            </w:r>
            <w:r w:rsidRPr="00387B77">
              <w:rPr>
                <w:rFonts w:ascii="Tahoma" w:hAnsi="Tahoma"/>
                <w:color w:val="000000"/>
              </w:rPr>
              <w:t>ț</w:t>
            </w:r>
            <w:r w:rsidRPr="00387B77">
              <w:rPr>
                <w:color w:val="000000"/>
              </w:rPr>
              <w:t>ional ”Curtea Domnească”(partener);</w:t>
            </w:r>
          </w:p>
          <w:p w:rsidR="00912F89" w:rsidRPr="00387B77" w:rsidRDefault="00912F89" w:rsidP="002E3E5C">
            <w:pPr>
              <w:rPr>
                <w:color w:val="000000"/>
              </w:rPr>
            </w:pPr>
            <w:r w:rsidRPr="00387B77">
              <w:rPr>
                <w:color w:val="000000"/>
              </w:rPr>
              <w:t>Asocia</w:t>
            </w:r>
            <w:r w:rsidRPr="00387B77">
              <w:rPr>
                <w:rFonts w:ascii="Tahoma" w:hAnsi="Tahoma"/>
                <w:color w:val="000000"/>
              </w:rPr>
              <w:t>ț</w:t>
            </w:r>
            <w:r w:rsidRPr="00387B77">
              <w:rPr>
                <w:color w:val="000000"/>
              </w:rPr>
              <w:t>ia pentru Educa</w:t>
            </w:r>
            <w:r w:rsidRPr="00387B77">
              <w:rPr>
                <w:rFonts w:ascii="Tahoma" w:hAnsi="Tahoma"/>
                <w:color w:val="000000"/>
              </w:rPr>
              <w:t>ț</w:t>
            </w:r>
            <w:r w:rsidRPr="00387B77">
              <w:rPr>
                <w:color w:val="000000"/>
              </w:rPr>
              <w:t xml:space="preserve">ie Antreprenoriat </w:t>
            </w:r>
            <w:r w:rsidRPr="00387B77">
              <w:rPr>
                <w:rFonts w:ascii="Tahoma" w:hAnsi="Tahoma"/>
                <w:color w:val="000000"/>
              </w:rPr>
              <w:t>ș</w:t>
            </w:r>
            <w:r w:rsidRPr="00387B77">
              <w:rPr>
                <w:color w:val="000000"/>
              </w:rPr>
              <w:t>i Leadership – Bucure</w:t>
            </w:r>
            <w:r w:rsidRPr="00387B77">
              <w:rPr>
                <w:rFonts w:ascii="Tahoma" w:hAnsi="Tahoma"/>
                <w:color w:val="000000"/>
              </w:rPr>
              <w:t>ș</w:t>
            </w:r>
            <w:r w:rsidRPr="00387B77">
              <w:rPr>
                <w:color w:val="000000"/>
              </w:rPr>
              <w:t xml:space="preserve">ti; </w:t>
            </w:r>
            <w:r w:rsidRPr="00387B77">
              <w:rPr>
                <w:rFonts w:ascii="Tahoma" w:hAnsi="Tahoma"/>
                <w:color w:val="000000"/>
              </w:rPr>
              <w:t>Ș</w:t>
            </w:r>
            <w:r w:rsidRPr="00387B77">
              <w:rPr>
                <w:color w:val="000000"/>
              </w:rPr>
              <w:t>coala generală cu clasele I-VIII Cojasca; Grădini</w:t>
            </w:r>
            <w:r w:rsidRPr="00387B77">
              <w:rPr>
                <w:rFonts w:ascii="Tahoma" w:hAnsi="Tahoma"/>
                <w:color w:val="000000"/>
              </w:rPr>
              <w:t>ț</w:t>
            </w:r>
            <w:r w:rsidRPr="00387B77">
              <w:rPr>
                <w:color w:val="000000"/>
              </w:rPr>
              <w:t>a cu program  prelungit nr. 3  Târgovi</w:t>
            </w:r>
            <w:r w:rsidRPr="00387B77">
              <w:rPr>
                <w:rFonts w:ascii="Tahoma" w:hAnsi="Tahoma"/>
                <w:color w:val="000000"/>
              </w:rPr>
              <w:t>ș</w:t>
            </w:r>
            <w:r w:rsidRPr="00387B77">
              <w:rPr>
                <w:color w:val="000000"/>
              </w:rPr>
              <w:t>te.</w:t>
            </w:r>
          </w:p>
        </w:tc>
      </w:tr>
      <w:tr w:rsidR="00912F89" w:rsidRPr="00E763A7" w:rsidTr="009F65C1">
        <w:trPr>
          <w:trHeight w:val="1590"/>
          <w:tblCellSpacing w:w="15" w:type="dxa"/>
          <w:jc w:val="center"/>
        </w:trPr>
        <w:tc>
          <w:tcPr>
            <w:tcW w:w="0" w:type="auto"/>
            <w:shd w:val="clear" w:color="auto" w:fill="FEF8E8"/>
          </w:tcPr>
          <w:p w:rsidR="00912F89" w:rsidRPr="00387B77" w:rsidRDefault="00912F89" w:rsidP="002E3E5C">
            <w:pPr>
              <w:jc w:val="center"/>
              <w:rPr>
                <w:lang w:val="pt-PT"/>
              </w:rPr>
            </w:pPr>
            <w:r>
              <w:rPr>
                <w:lang w:val="pt-PT"/>
              </w:rPr>
              <w:t>15</w:t>
            </w:r>
          </w:p>
        </w:tc>
        <w:tc>
          <w:tcPr>
            <w:tcW w:w="1341" w:type="pct"/>
            <w:shd w:val="clear" w:color="auto" w:fill="FEF8E8"/>
          </w:tcPr>
          <w:p w:rsidR="00912F89" w:rsidRPr="00387B77" w:rsidRDefault="00912F89" w:rsidP="002E3E5C">
            <w:pPr>
              <w:jc w:val="center"/>
              <w:rPr>
                <w:b/>
                <w:lang w:val="ro-RO"/>
              </w:rPr>
            </w:pPr>
            <w:r w:rsidRPr="00387B77">
              <w:rPr>
                <w:b/>
                <w:lang w:val="ro-RO"/>
              </w:rPr>
              <w:t xml:space="preserve">Lansarea Enciclopediei oraşului Târgovişte </w:t>
            </w:r>
          </w:p>
        </w:tc>
        <w:tc>
          <w:tcPr>
            <w:tcW w:w="825" w:type="pct"/>
            <w:shd w:val="clear" w:color="auto" w:fill="FEF8E8"/>
          </w:tcPr>
          <w:p w:rsidR="00912F89" w:rsidRPr="00387B77" w:rsidRDefault="00912F89" w:rsidP="002E3E5C">
            <w:pPr>
              <w:jc w:val="center"/>
              <w:rPr>
                <w:color w:val="000000"/>
                <w:lang w:val="ro-RO"/>
              </w:rPr>
            </w:pPr>
            <w:r w:rsidRPr="00387B77">
              <w:rPr>
                <w:color w:val="000000"/>
                <w:lang w:val="ro-RO"/>
              </w:rPr>
              <w:t xml:space="preserve">6 Septembrie 2011 </w:t>
            </w:r>
          </w:p>
        </w:tc>
        <w:tc>
          <w:tcPr>
            <w:tcW w:w="873" w:type="pct"/>
            <w:shd w:val="clear" w:color="auto" w:fill="FEF8E8"/>
          </w:tcPr>
          <w:p w:rsidR="00912F89" w:rsidRPr="00387B77" w:rsidRDefault="00912F89" w:rsidP="002E3E5C">
            <w:pPr>
              <w:jc w:val="center"/>
              <w:rPr>
                <w:bCs/>
                <w:color w:val="000000"/>
                <w:lang w:val="pt-PT"/>
              </w:rPr>
            </w:pPr>
            <w:r w:rsidRPr="00387B77">
              <w:rPr>
                <w:rStyle w:val="apple-style-span"/>
                <w:color w:val="000000"/>
              </w:rPr>
              <w:t>Ansamblul Monumental „Curtea Domnească”, Beciul “Mircea cel Bătrân”</w:t>
            </w:r>
          </w:p>
        </w:tc>
        <w:tc>
          <w:tcPr>
            <w:tcW w:w="1617" w:type="pct"/>
            <w:shd w:val="clear" w:color="auto" w:fill="FEF8E8"/>
          </w:tcPr>
          <w:p w:rsidR="00912F89" w:rsidRPr="00387B77" w:rsidRDefault="00912F89" w:rsidP="002E3E5C">
            <w:pPr>
              <w:jc w:val="center"/>
              <w:rPr>
                <w:color w:val="000000"/>
                <w:lang w:val="ro-RO"/>
              </w:rPr>
            </w:pPr>
            <w:r w:rsidRPr="00387B77">
              <w:rPr>
                <w:color w:val="000000"/>
                <w:lang w:val="ro-RO"/>
              </w:rPr>
              <w:t xml:space="preserve">Consiliul Judeţean Dâmboviţa, Primăria Municipiului Târgovişte, Universitatea „Valahia” din Târgovişte, </w:t>
            </w:r>
            <w:r w:rsidRPr="00387B77">
              <w:rPr>
                <w:lang w:val="ro-RO"/>
              </w:rPr>
              <w:t>Complexul Naţional Muzeal “Curtea Domnească</w:t>
            </w:r>
            <w:r w:rsidRPr="00387B77">
              <w:rPr>
                <w:color w:val="000000"/>
                <w:lang w:val="ro-RO"/>
              </w:rPr>
              <w:t>”</w:t>
            </w:r>
          </w:p>
        </w:tc>
      </w:tr>
      <w:tr w:rsidR="00912F89" w:rsidRPr="00E763A7" w:rsidTr="009F65C1">
        <w:trPr>
          <w:trHeight w:val="1807"/>
          <w:tblCellSpacing w:w="15" w:type="dxa"/>
          <w:jc w:val="center"/>
        </w:trPr>
        <w:tc>
          <w:tcPr>
            <w:tcW w:w="0" w:type="auto"/>
            <w:shd w:val="clear" w:color="auto" w:fill="FEF8E8"/>
          </w:tcPr>
          <w:p w:rsidR="00912F89" w:rsidRDefault="00912F89" w:rsidP="002E3E5C">
            <w:pPr>
              <w:jc w:val="center"/>
              <w:rPr>
                <w:lang w:val="pt-PT"/>
              </w:rPr>
            </w:pPr>
            <w:r>
              <w:rPr>
                <w:lang w:val="pt-PT"/>
              </w:rPr>
              <w:t>16</w:t>
            </w:r>
          </w:p>
        </w:tc>
        <w:tc>
          <w:tcPr>
            <w:tcW w:w="1341" w:type="pct"/>
            <w:shd w:val="clear" w:color="auto" w:fill="FEF8E8"/>
          </w:tcPr>
          <w:p w:rsidR="00912F89" w:rsidRPr="00CE3336" w:rsidRDefault="00912F89" w:rsidP="002E3E5C">
            <w:pPr>
              <w:pStyle w:val="Heading1"/>
              <w:spacing w:before="0" w:after="0"/>
              <w:ind w:left="90"/>
              <w:jc w:val="center"/>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Ziua Holocaustului</w:t>
            </w:r>
          </w:p>
        </w:tc>
        <w:tc>
          <w:tcPr>
            <w:tcW w:w="825" w:type="pct"/>
            <w:shd w:val="clear" w:color="auto" w:fill="FEF8E8"/>
          </w:tcPr>
          <w:p w:rsidR="00912F89" w:rsidRPr="00CE3336" w:rsidRDefault="00912F89" w:rsidP="002E3E5C">
            <w:pPr>
              <w:jc w:val="center"/>
              <w:rPr>
                <w:rStyle w:val="apple-style-span"/>
                <w:color w:val="000000"/>
              </w:rPr>
            </w:pPr>
            <w:r w:rsidRPr="00CE3336">
              <w:rPr>
                <w:rStyle w:val="apple-style-span"/>
                <w:color w:val="000000"/>
              </w:rPr>
              <w:t>1</w:t>
            </w:r>
            <w:r>
              <w:rPr>
                <w:rStyle w:val="apple-style-span"/>
                <w:color w:val="000000"/>
              </w:rPr>
              <w:t>1</w:t>
            </w:r>
            <w:r w:rsidRPr="00CE3336">
              <w:rPr>
                <w:rStyle w:val="apple-style-span"/>
                <w:color w:val="000000"/>
              </w:rPr>
              <w:t xml:space="preserve"> octombrie 2011</w:t>
            </w:r>
          </w:p>
        </w:tc>
        <w:tc>
          <w:tcPr>
            <w:tcW w:w="873" w:type="pct"/>
            <w:shd w:val="clear" w:color="auto" w:fill="FEF8E8"/>
          </w:tcPr>
          <w:p w:rsidR="00912F89" w:rsidRPr="00635AC5" w:rsidRDefault="00912F89" w:rsidP="002E3E5C">
            <w:pPr>
              <w:pStyle w:val="Heading1"/>
              <w:spacing w:before="60" w:after="150"/>
              <w:ind w:left="90"/>
              <w:jc w:val="center"/>
              <w:rPr>
                <w:rFonts w:ascii="Times New Roman" w:hAnsi="Times New Roman" w:cs="Times New Roman"/>
                <w:b w:val="0"/>
                <w:color w:val="000000"/>
                <w:sz w:val="24"/>
                <w:szCs w:val="24"/>
              </w:rPr>
            </w:pPr>
            <w:r w:rsidRPr="00635AC5">
              <w:rPr>
                <w:rStyle w:val="apple-style-span"/>
                <w:rFonts w:ascii="Times New Roman" w:hAnsi="Times New Roman" w:cs="Times New Roman"/>
                <w:b w:val="0"/>
                <w:color w:val="000000"/>
                <w:sz w:val="24"/>
                <w:szCs w:val="24"/>
              </w:rPr>
              <w:t>Ansamblul Monumental „Curtea Domnească”, Sala de conferinţe</w:t>
            </w:r>
          </w:p>
        </w:tc>
        <w:tc>
          <w:tcPr>
            <w:tcW w:w="1617" w:type="pct"/>
            <w:shd w:val="clear" w:color="auto" w:fill="FEF8E8"/>
          </w:tcPr>
          <w:p w:rsidR="00912F89" w:rsidRPr="00635AC5" w:rsidRDefault="00912F89" w:rsidP="002E3E5C">
            <w:pPr>
              <w:jc w:val="center"/>
              <w:rPr>
                <w:rStyle w:val="apple-style-span"/>
                <w:color w:val="000000"/>
                <w:lang w:val="ro-RO"/>
              </w:rPr>
            </w:pPr>
            <w:r w:rsidRPr="00867755">
              <w:rPr>
                <w:color w:val="000000"/>
                <w:lang w:val="ro-RO"/>
              </w:rPr>
              <w:t>Consiliul Judeţean Dâmboviţa, Complexul Naţional Muzeal “Curtea Domnească”</w:t>
            </w:r>
            <w:r>
              <w:rPr>
                <w:color w:val="000000"/>
                <w:lang w:val="ro-RO"/>
              </w:rPr>
              <w:t>, Direcţia pentru cultură şi Culte, Colegiul Economic „Ion Ghica”</w:t>
            </w:r>
          </w:p>
        </w:tc>
      </w:tr>
      <w:tr w:rsidR="00912F89" w:rsidRPr="00E763A7" w:rsidTr="009F65C1">
        <w:trPr>
          <w:trHeight w:val="1605"/>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17</w:t>
            </w:r>
          </w:p>
        </w:tc>
        <w:tc>
          <w:tcPr>
            <w:tcW w:w="1341" w:type="pct"/>
            <w:shd w:val="clear" w:color="auto" w:fill="FEF8E8"/>
          </w:tcPr>
          <w:p w:rsidR="00912F89" w:rsidRPr="0004764D" w:rsidRDefault="00912F89" w:rsidP="002E3E5C">
            <w:pPr>
              <w:autoSpaceDE w:val="0"/>
              <w:autoSpaceDN w:val="0"/>
              <w:adjustRightInd w:val="0"/>
              <w:jc w:val="center"/>
              <w:rPr>
                <w:lang w:val="ro-RO"/>
              </w:rPr>
            </w:pPr>
            <w:r w:rsidRPr="0004764D">
              <w:rPr>
                <w:b/>
                <w:bCs/>
                <w:lang w:val="ro-RO"/>
              </w:rPr>
              <w:t xml:space="preserve">Expoziţie de etnografie </w:t>
            </w:r>
            <w:r w:rsidRPr="0004764D">
              <w:rPr>
                <w:bCs/>
                <w:lang w:val="ro-RO"/>
              </w:rPr>
              <w:t xml:space="preserve">realizată la </w:t>
            </w:r>
            <w:r w:rsidRPr="0004764D">
              <w:rPr>
                <w:b/>
                <w:lang w:val="ro-RO"/>
              </w:rPr>
              <w:t>Târgul de Sf. Dumitru de la Fieni</w:t>
            </w:r>
          </w:p>
          <w:p w:rsidR="00912F89" w:rsidRDefault="00912F89" w:rsidP="002E3E5C">
            <w:pPr>
              <w:jc w:val="center"/>
              <w:rPr>
                <w:b/>
                <w:color w:val="993300"/>
                <w:lang w:val="es-ES"/>
              </w:rPr>
            </w:pPr>
          </w:p>
        </w:tc>
        <w:tc>
          <w:tcPr>
            <w:tcW w:w="825" w:type="pct"/>
            <w:shd w:val="clear" w:color="auto" w:fill="FEF8E8"/>
          </w:tcPr>
          <w:p w:rsidR="00912F89" w:rsidRDefault="00912F89" w:rsidP="002E3E5C">
            <w:pPr>
              <w:autoSpaceDE w:val="0"/>
              <w:autoSpaceDN w:val="0"/>
              <w:adjustRightInd w:val="0"/>
              <w:jc w:val="center"/>
              <w:rPr>
                <w:lang w:val="ro-RO"/>
              </w:rPr>
            </w:pPr>
            <w:r>
              <w:rPr>
                <w:lang w:val="ro-RO"/>
              </w:rPr>
              <w:t>25 – 26 octombrie 2011</w:t>
            </w:r>
          </w:p>
          <w:p w:rsidR="00912F89" w:rsidRDefault="00912F89" w:rsidP="002E3E5C">
            <w:pPr>
              <w:jc w:val="center"/>
              <w:rPr>
                <w:lang w:val="ro-RO"/>
              </w:rPr>
            </w:pPr>
          </w:p>
        </w:tc>
        <w:tc>
          <w:tcPr>
            <w:tcW w:w="873" w:type="pct"/>
            <w:shd w:val="clear" w:color="auto" w:fill="FEF8E8"/>
          </w:tcPr>
          <w:p w:rsidR="00912F89" w:rsidRPr="000A054E" w:rsidRDefault="00912F89" w:rsidP="002E3E5C">
            <w:pPr>
              <w:jc w:val="center"/>
              <w:rPr>
                <w:bCs/>
                <w:color w:val="000000"/>
                <w:lang w:val="pt-PT"/>
              </w:rPr>
            </w:pPr>
            <w:r>
              <w:rPr>
                <w:bCs/>
                <w:color w:val="000000"/>
                <w:lang w:val="pt-PT"/>
              </w:rPr>
              <w:t>Localitatea Fieni</w:t>
            </w:r>
          </w:p>
        </w:tc>
        <w:tc>
          <w:tcPr>
            <w:tcW w:w="1617" w:type="pct"/>
            <w:shd w:val="clear" w:color="auto" w:fill="FEF8E8"/>
          </w:tcPr>
          <w:p w:rsidR="00912F89" w:rsidRPr="00C4128D" w:rsidRDefault="00912F89" w:rsidP="002E3E5C">
            <w:pPr>
              <w:jc w:val="center"/>
              <w:rPr>
                <w:lang w:val="ro-RO"/>
              </w:rPr>
            </w:pPr>
            <w:r w:rsidRPr="00C4128D">
              <w:rPr>
                <w:lang w:val="ro-RO"/>
              </w:rPr>
              <w:t xml:space="preserve">Consiliul Judetean Dambovita, Primaria </w:t>
            </w:r>
            <w:r>
              <w:rPr>
                <w:lang w:val="ro-RO"/>
              </w:rPr>
              <w:t>Fieni</w:t>
            </w:r>
            <w:r w:rsidRPr="00C4128D">
              <w:rPr>
                <w:lang w:val="ro-RO"/>
              </w:rPr>
              <w:t xml:space="preserve">, Camera </w:t>
            </w:r>
            <w:r>
              <w:rPr>
                <w:lang w:val="ro-RO"/>
              </w:rPr>
              <w:t xml:space="preserve">Agricola Judeteana Dambovita, </w:t>
            </w:r>
            <w:r w:rsidRPr="00C4128D">
              <w:rPr>
                <w:lang w:val="ro-RO"/>
              </w:rPr>
              <w:t>Centrul Judetean de Cultura Dambovita</w:t>
            </w:r>
            <w:r>
              <w:rPr>
                <w:lang w:val="ro-RO"/>
              </w:rPr>
              <w:t xml:space="preserve">, </w:t>
            </w:r>
            <w:r w:rsidRPr="00B74452">
              <w:rPr>
                <w:lang w:val="ro-RO"/>
              </w:rPr>
              <w:t xml:space="preserve"> Complexul Naţional Muzeal </w:t>
            </w:r>
            <w:r>
              <w:rPr>
                <w:lang w:val="ro-RO"/>
              </w:rPr>
              <w:t>„Curtea Domnească</w:t>
            </w:r>
          </w:p>
        </w:tc>
      </w:tr>
      <w:tr w:rsidR="00912F89" w:rsidRPr="00E763A7" w:rsidTr="009F65C1">
        <w:trPr>
          <w:trHeight w:val="535"/>
          <w:tblCellSpacing w:w="15" w:type="dxa"/>
          <w:jc w:val="center"/>
        </w:trPr>
        <w:tc>
          <w:tcPr>
            <w:tcW w:w="0" w:type="auto"/>
            <w:shd w:val="clear" w:color="auto" w:fill="FEF8E8"/>
          </w:tcPr>
          <w:p w:rsidR="00912F89" w:rsidRDefault="00912F89" w:rsidP="002E3E5C">
            <w:pPr>
              <w:jc w:val="center"/>
              <w:rPr>
                <w:lang w:val="pt-PT"/>
              </w:rPr>
            </w:pPr>
            <w:r>
              <w:rPr>
                <w:lang w:val="pt-PT"/>
              </w:rPr>
              <w:t>18</w:t>
            </w:r>
          </w:p>
        </w:tc>
        <w:tc>
          <w:tcPr>
            <w:tcW w:w="1341" w:type="pct"/>
            <w:shd w:val="clear" w:color="auto" w:fill="FEF8E8"/>
          </w:tcPr>
          <w:p w:rsidR="00912F89" w:rsidRPr="00BB0C87" w:rsidRDefault="00912F89" w:rsidP="002E3E5C">
            <w:pPr>
              <w:jc w:val="center"/>
              <w:rPr>
                <w:b/>
                <w:lang w:val="ro-RO"/>
              </w:rPr>
            </w:pPr>
            <w:r>
              <w:rPr>
                <w:b/>
                <w:lang w:val="ro-RO"/>
              </w:rPr>
              <w:t>Târgul Naţional de Turism, ediţia a XXVI-a</w:t>
            </w:r>
          </w:p>
        </w:tc>
        <w:tc>
          <w:tcPr>
            <w:tcW w:w="825" w:type="pct"/>
            <w:shd w:val="clear" w:color="auto" w:fill="FEF8E8"/>
          </w:tcPr>
          <w:p w:rsidR="00912F89" w:rsidRPr="00617481" w:rsidRDefault="00912F89" w:rsidP="002E3E5C">
            <w:pPr>
              <w:jc w:val="center"/>
              <w:rPr>
                <w:rStyle w:val="apple-style-span"/>
                <w:color w:val="000000"/>
                <w:lang w:val="ro-RO"/>
              </w:rPr>
            </w:pPr>
            <w:r>
              <w:rPr>
                <w:rStyle w:val="apple-style-span"/>
                <w:color w:val="000000"/>
                <w:lang w:val="ro-RO"/>
              </w:rPr>
              <w:t xml:space="preserve">4 noiembrie 2011 </w:t>
            </w:r>
          </w:p>
        </w:tc>
        <w:tc>
          <w:tcPr>
            <w:tcW w:w="873" w:type="pct"/>
            <w:shd w:val="clear" w:color="auto" w:fill="FEF8E8"/>
          </w:tcPr>
          <w:p w:rsidR="00912F89" w:rsidRPr="00617481" w:rsidRDefault="00912F89" w:rsidP="002E3E5C">
            <w:pPr>
              <w:jc w:val="center"/>
              <w:rPr>
                <w:bCs/>
                <w:color w:val="000000"/>
                <w:lang w:val="pt-PT"/>
              </w:rPr>
            </w:pPr>
            <w:r w:rsidRPr="00617481">
              <w:rPr>
                <w:lang w:val="ro-RO"/>
              </w:rPr>
              <w:t>Romexpo</w:t>
            </w:r>
          </w:p>
        </w:tc>
        <w:tc>
          <w:tcPr>
            <w:tcW w:w="1617" w:type="pct"/>
            <w:shd w:val="clear" w:color="auto" w:fill="FEF8E8"/>
          </w:tcPr>
          <w:p w:rsidR="00912F89" w:rsidRPr="00867755" w:rsidRDefault="00912F89" w:rsidP="002E3E5C">
            <w:pPr>
              <w:jc w:val="center"/>
              <w:rPr>
                <w:color w:val="000000"/>
                <w:lang w:val="ro-RO"/>
              </w:rPr>
            </w:pPr>
            <w:r w:rsidRPr="00867755">
              <w:rPr>
                <w:color w:val="000000"/>
                <w:lang w:val="ro-RO"/>
              </w:rPr>
              <w:t>Consiliul Judeţean Dâmboviţa, Complexul Naţional Muzeal “Curtea Domnească”</w:t>
            </w:r>
          </w:p>
        </w:tc>
      </w:tr>
      <w:tr w:rsidR="00912F89" w:rsidRPr="00E763A7" w:rsidTr="009F65C1">
        <w:trPr>
          <w:trHeight w:val="1590"/>
          <w:tblCellSpacing w:w="15" w:type="dxa"/>
          <w:jc w:val="center"/>
        </w:trPr>
        <w:tc>
          <w:tcPr>
            <w:tcW w:w="0" w:type="auto"/>
            <w:shd w:val="clear" w:color="auto" w:fill="FEF8E8"/>
          </w:tcPr>
          <w:p w:rsidR="00912F89" w:rsidRDefault="00912F89" w:rsidP="002E3E5C">
            <w:pPr>
              <w:jc w:val="center"/>
              <w:rPr>
                <w:lang w:val="pt-PT"/>
              </w:rPr>
            </w:pPr>
            <w:r>
              <w:rPr>
                <w:lang w:val="pt-PT"/>
              </w:rPr>
              <w:t>19</w:t>
            </w:r>
          </w:p>
        </w:tc>
        <w:tc>
          <w:tcPr>
            <w:tcW w:w="1341" w:type="pct"/>
            <w:shd w:val="clear" w:color="auto" w:fill="FEF8E8"/>
          </w:tcPr>
          <w:p w:rsidR="00912F89" w:rsidRPr="00617481" w:rsidRDefault="00912F89" w:rsidP="002E3E5C">
            <w:pPr>
              <w:jc w:val="center"/>
              <w:rPr>
                <w:b/>
                <w:lang w:val="ro-RO"/>
              </w:rPr>
            </w:pPr>
            <w:r>
              <w:rPr>
                <w:b/>
                <w:lang w:val="ro-RO"/>
              </w:rPr>
              <w:t>Concursul Naţ</w:t>
            </w:r>
            <w:r w:rsidRPr="00617481">
              <w:rPr>
                <w:b/>
                <w:lang w:val="ro-RO"/>
              </w:rPr>
              <w:t>ional de Literatură</w:t>
            </w:r>
          </w:p>
          <w:p w:rsidR="00912F89" w:rsidRPr="00617481" w:rsidRDefault="00912F89" w:rsidP="002E3E5C">
            <w:pPr>
              <w:jc w:val="center"/>
              <w:rPr>
                <w:b/>
                <w:lang w:val="ro-RO"/>
              </w:rPr>
            </w:pPr>
            <w:r>
              <w:rPr>
                <w:b/>
                <w:lang w:val="ro-RO"/>
              </w:rPr>
              <w:t>„Moştenirea Văcăreştilor” – ediţ</w:t>
            </w:r>
            <w:r w:rsidRPr="00617481">
              <w:rPr>
                <w:b/>
                <w:lang w:val="ro-RO"/>
              </w:rPr>
              <w:t xml:space="preserve">ia XLIII-a </w:t>
            </w:r>
          </w:p>
        </w:tc>
        <w:tc>
          <w:tcPr>
            <w:tcW w:w="825" w:type="pct"/>
            <w:shd w:val="clear" w:color="auto" w:fill="FEF8E8"/>
          </w:tcPr>
          <w:p w:rsidR="00912F89" w:rsidRPr="00FC4F27" w:rsidRDefault="00912F89" w:rsidP="002E3E5C">
            <w:pPr>
              <w:jc w:val="center"/>
              <w:rPr>
                <w:rStyle w:val="apple-style-span"/>
                <w:color w:val="000000"/>
                <w:lang w:val="pt-PT"/>
              </w:rPr>
            </w:pPr>
            <w:r>
              <w:t>11 - 12</w:t>
            </w:r>
            <w:r w:rsidRPr="00FC4F27">
              <w:t xml:space="preserve"> noiembrie 2011</w:t>
            </w:r>
          </w:p>
        </w:tc>
        <w:tc>
          <w:tcPr>
            <w:tcW w:w="873" w:type="pct"/>
            <w:shd w:val="clear" w:color="auto" w:fill="FEF8E8"/>
          </w:tcPr>
          <w:p w:rsidR="00912F89" w:rsidRPr="008B3C2C" w:rsidRDefault="00912F89" w:rsidP="002E3E5C">
            <w:pPr>
              <w:jc w:val="center"/>
              <w:rPr>
                <w:bCs/>
                <w:color w:val="000000"/>
                <w:lang w:val="pt-PT"/>
              </w:rPr>
            </w:pPr>
            <w:r w:rsidRPr="008B3C2C">
              <w:rPr>
                <w:rStyle w:val="apple-style-span"/>
                <w:color w:val="000000"/>
              </w:rPr>
              <w:t>Ansamblul Monumental „Curtea Domnească”, Sala de conferinţe</w:t>
            </w:r>
          </w:p>
        </w:tc>
        <w:tc>
          <w:tcPr>
            <w:tcW w:w="1617" w:type="pct"/>
            <w:shd w:val="clear" w:color="auto" w:fill="FEF8E8"/>
          </w:tcPr>
          <w:p w:rsidR="00912F89" w:rsidRPr="00A56326" w:rsidRDefault="00912F89" w:rsidP="002E3E5C">
            <w:pPr>
              <w:jc w:val="center"/>
              <w:rPr>
                <w:lang w:val="it-IT"/>
              </w:rPr>
            </w:pPr>
            <w:r w:rsidRPr="001F02B0">
              <w:rPr>
                <w:lang w:val="it-IT"/>
              </w:rPr>
              <w:t xml:space="preserve">Consiliul Judeţean Dâmboviţa </w:t>
            </w:r>
            <w:r w:rsidRPr="001F02B0">
              <w:rPr>
                <w:rStyle w:val="Strong"/>
                <w:b w:val="0"/>
                <w:lang w:val="it-IT"/>
              </w:rPr>
              <w:t>Centrul Judeţean de Cultură Dâmboviţa</w:t>
            </w:r>
            <w:r>
              <w:rPr>
                <w:rStyle w:val="Strong"/>
                <w:b w:val="0"/>
                <w:lang w:val="it-IT"/>
              </w:rPr>
              <w:t>,</w:t>
            </w:r>
            <w:r w:rsidRPr="001F02B0">
              <w:rPr>
                <w:lang w:val="it-IT"/>
              </w:rPr>
              <w:br/>
              <w:t>Complexul Naţi</w:t>
            </w:r>
            <w:r>
              <w:rPr>
                <w:lang w:val="it-IT"/>
              </w:rPr>
              <w:t>onal Muzeal “Curtea Domnească”,</w:t>
            </w:r>
            <w:r w:rsidRPr="001F02B0">
              <w:rPr>
                <w:lang w:val="it-IT"/>
              </w:rPr>
              <w:br/>
              <w:t xml:space="preserve">Societatea Scriitorilor Târgovişteni </w:t>
            </w:r>
          </w:p>
        </w:tc>
      </w:tr>
    </w:tbl>
    <w:p w:rsidR="00912F89" w:rsidRDefault="00912F89" w:rsidP="00912F89">
      <w:pPr>
        <w:autoSpaceDE w:val="0"/>
        <w:autoSpaceDN w:val="0"/>
        <w:adjustRightInd w:val="0"/>
        <w:spacing w:line="360" w:lineRule="auto"/>
        <w:jc w:val="both"/>
        <w:rPr>
          <w:lang w:val="ro-RO"/>
        </w:rPr>
      </w:pPr>
    </w:p>
    <w:p w:rsidR="00912F89" w:rsidRDefault="00912F89" w:rsidP="00912F89">
      <w:pPr>
        <w:autoSpaceDE w:val="0"/>
        <w:autoSpaceDN w:val="0"/>
        <w:adjustRightInd w:val="0"/>
        <w:spacing w:line="360" w:lineRule="auto"/>
        <w:jc w:val="both"/>
        <w:rPr>
          <w:b/>
          <w:bCs/>
        </w:rPr>
      </w:pPr>
      <w:r>
        <w:rPr>
          <w:lang w:val="ro-RO"/>
        </w:rPr>
        <w:tab/>
      </w:r>
      <w:r>
        <w:rPr>
          <w:b/>
          <w:bCs/>
        </w:rPr>
        <w:t>1.4</w:t>
      </w:r>
      <w:r w:rsidRPr="00FE6953">
        <w:rPr>
          <w:b/>
          <w:bCs/>
        </w:rPr>
        <w:t xml:space="preserve"> </w:t>
      </w:r>
      <w:r>
        <w:rPr>
          <w:b/>
          <w:bCs/>
        </w:rPr>
        <w:t>REALIZAREA UNOR NOI EXPOZIŢII PERMANENTE</w:t>
      </w:r>
    </w:p>
    <w:p w:rsidR="00912F89" w:rsidRDefault="00912F89" w:rsidP="00912F89">
      <w:pPr>
        <w:autoSpaceDE w:val="0"/>
        <w:autoSpaceDN w:val="0"/>
        <w:adjustRightInd w:val="0"/>
        <w:spacing w:line="360" w:lineRule="auto"/>
        <w:jc w:val="both"/>
        <w:rPr>
          <w:b/>
          <w:bCs/>
        </w:rPr>
      </w:pPr>
    </w:p>
    <w:tbl>
      <w:tblPr>
        <w:tblW w:w="5310"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78"/>
        <w:gridCol w:w="2815"/>
        <w:gridCol w:w="1742"/>
        <w:gridCol w:w="1839"/>
        <w:gridCol w:w="3402"/>
      </w:tblGrid>
      <w:tr w:rsidR="00912F89" w:rsidRPr="00E763A7" w:rsidTr="009F65C1">
        <w:trPr>
          <w:trHeight w:val="806"/>
          <w:tblCellSpacing w:w="15" w:type="dxa"/>
          <w:jc w:val="center"/>
        </w:trPr>
        <w:tc>
          <w:tcPr>
            <w:tcW w:w="257" w:type="pct"/>
            <w:shd w:val="clear" w:color="auto" w:fill="FEDB97"/>
          </w:tcPr>
          <w:p w:rsidR="00912F89" w:rsidRPr="00E763A7" w:rsidRDefault="00912F89" w:rsidP="002E3E5C">
            <w:pPr>
              <w:jc w:val="center"/>
              <w:rPr>
                <w:b/>
                <w:bCs/>
              </w:rPr>
            </w:pPr>
            <w:r w:rsidRPr="00E763A7">
              <w:rPr>
                <w:b/>
                <w:bCs/>
              </w:rPr>
              <w:t>Nr.</w:t>
            </w:r>
            <w:r w:rsidRPr="00E763A7">
              <w:rPr>
                <w:b/>
                <w:bCs/>
              </w:rPr>
              <w:br/>
              <w:t>crt.</w:t>
            </w:r>
          </w:p>
        </w:tc>
        <w:tc>
          <w:tcPr>
            <w:tcW w:w="1342" w:type="pct"/>
            <w:shd w:val="clear" w:color="auto" w:fill="FEDB97"/>
          </w:tcPr>
          <w:p w:rsidR="00912F89" w:rsidRPr="00E763A7" w:rsidRDefault="00912F89" w:rsidP="002E3E5C">
            <w:pPr>
              <w:jc w:val="center"/>
              <w:rPr>
                <w:b/>
                <w:bCs/>
              </w:rPr>
            </w:pPr>
            <w:r w:rsidRPr="00E763A7">
              <w:rPr>
                <w:b/>
                <w:bCs/>
              </w:rPr>
              <w:t>Denumirea evenimentului cultural</w:t>
            </w:r>
            <w:r w:rsidRPr="00E763A7">
              <w:rPr>
                <w:b/>
                <w:bCs/>
              </w:rPr>
              <w:br/>
              <w:t>(tipul evenimentului cultural)</w:t>
            </w:r>
          </w:p>
        </w:tc>
        <w:tc>
          <w:tcPr>
            <w:tcW w:w="825"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Data/Perioada desfăşurării</w:t>
            </w:r>
          </w:p>
        </w:tc>
        <w:tc>
          <w:tcPr>
            <w:tcW w:w="872"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Locul desfăşurării</w:t>
            </w:r>
          </w:p>
        </w:tc>
        <w:tc>
          <w:tcPr>
            <w:tcW w:w="1618"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Organizatori</w:t>
            </w:r>
          </w:p>
        </w:tc>
      </w:tr>
      <w:tr w:rsidR="00912F89" w:rsidRPr="0061561A" w:rsidTr="009F65C1">
        <w:trPr>
          <w:trHeight w:val="619"/>
          <w:tblCellSpacing w:w="15" w:type="dxa"/>
          <w:jc w:val="center"/>
        </w:trPr>
        <w:tc>
          <w:tcPr>
            <w:tcW w:w="0" w:type="auto"/>
            <w:shd w:val="clear" w:color="auto" w:fill="FEF8E8"/>
          </w:tcPr>
          <w:p w:rsidR="00912F89" w:rsidRDefault="00912F89" w:rsidP="002E3E5C">
            <w:pPr>
              <w:jc w:val="center"/>
              <w:rPr>
                <w:lang w:val="pt-PT"/>
              </w:rPr>
            </w:pPr>
            <w:r>
              <w:rPr>
                <w:lang w:val="pt-PT"/>
              </w:rPr>
              <w:t>1</w:t>
            </w:r>
          </w:p>
        </w:tc>
        <w:tc>
          <w:tcPr>
            <w:tcW w:w="1342" w:type="pct"/>
            <w:shd w:val="clear" w:color="auto" w:fill="FEF8E8"/>
          </w:tcPr>
          <w:p w:rsidR="00912F89" w:rsidRPr="00B30829" w:rsidRDefault="00912F89" w:rsidP="002E3E5C">
            <w:pPr>
              <w:jc w:val="center"/>
              <w:rPr>
                <w:b/>
                <w:bCs/>
                <w:color w:val="993300"/>
                <w:lang w:val="de-DE"/>
              </w:rPr>
            </w:pPr>
            <w:r>
              <w:rPr>
                <w:rStyle w:val="apple-style-span"/>
                <w:b/>
                <w:bCs/>
                <w:lang w:val="de-DE"/>
              </w:rPr>
              <w:t>Deschiderea Expozitiei Permanente de N</w:t>
            </w:r>
            <w:r w:rsidRPr="00B30829">
              <w:rPr>
                <w:rStyle w:val="apple-style-span"/>
                <w:b/>
                <w:bCs/>
                <w:lang w:val="de-DE"/>
              </w:rPr>
              <w:t>umismatica</w:t>
            </w:r>
          </w:p>
        </w:tc>
        <w:tc>
          <w:tcPr>
            <w:tcW w:w="825" w:type="pct"/>
            <w:shd w:val="clear" w:color="auto" w:fill="FEF8E8"/>
          </w:tcPr>
          <w:p w:rsidR="00912F89" w:rsidRDefault="00912F89" w:rsidP="002E3E5C">
            <w:pPr>
              <w:jc w:val="center"/>
              <w:rPr>
                <w:color w:val="000000"/>
                <w:lang w:val="fr-FR"/>
              </w:rPr>
            </w:pPr>
            <w:r>
              <w:rPr>
                <w:color w:val="000000"/>
                <w:lang w:val="fr-FR"/>
              </w:rPr>
              <w:t>24 Ianuarie 2011</w:t>
            </w:r>
          </w:p>
          <w:p w:rsidR="00912F89" w:rsidRDefault="00912F89" w:rsidP="002E3E5C">
            <w:pPr>
              <w:jc w:val="center"/>
              <w:rPr>
                <w:color w:val="000000"/>
                <w:lang w:val="fr-FR"/>
              </w:rPr>
            </w:pPr>
          </w:p>
        </w:tc>
        <w:tc>
          <w:tcPr>
            <w:tcW w:w="872" w:type="pct"/>
            <w:shd w:val="clear" w:color="auto" w:fill="FEF8E8"/>
          </w:tcPr>
          <w:p w:rsidR="00912F89" w:rsidRDefault="00912F89" w:rsidP="002E3E5C">
            <w:pPr>
              <w:jc w:val="center"/>
              <w:rPr>
                <w:bCs/>
                <w:color w:val="000000"/>
                <w:lang w:val="it-IT"/>
              </w:rPr>
            </w:pPr>
            <w:r w:rsidRPr="00EE161A">
              <w:rPr>
                <w:bCs/>
                <w:color w:val="000000"/>
                <w:lang w:val="pt-PT"/>
              </w:rPr>
              <w:t xml:space="preserve">Muzeul de Istorie </w:t>
            </w:r>
          </w:p>
        </w:tc>
        <w:tc>
          <w:tcPr>
            <w:tcW w:w="1618" w:type="pct"/>
            <w:shd w:val="clear" w:color="auto" w:fill="FEF8E8"/>
          </w:tcPr>
          <w:p w:rsidR="00912F89" w:rsidRDefault="00912F89" w:rsidP="002E3E5C">
            <w:pPr>
              <w:jc w:val="center"/>
              <w:rPr>
                <w:color w:val="000000"/>
                <w:lang w:val="ro-RO"/>
              </w:rPr>
            </w:pPr>
            <w:r>
              <w:rPr>
                <w:color w:val="000000"/>
                <w:lang w:val="ro-RO"/>
              </w:rPr>
              <w:t>Consiliul Judeţean Dâmboviţa,</w:t>
            </w:r>
          </w:p>
          <w:p w:rsidR="00912F89" w:rsidRPr="0061561A" w:rsidRDefault="00912F89" w:rsidP="002E3E5C">
            <w:pPr>
              <w:jc w:val="center"/>
              <w:rPr>
                <w:color w:val="000000"/>
                <w:lang w:val="ro-RO"/>
              </w:rPr>
            </w:pPr>
            <w:r w:rsidRPr="0061561A">
              <w:rPr>
                <w:color w:val="000000"/>
                <w:lang w:val="ro-RO"/>
              </w:rPr>
              <w:t>Complexul Naţional Muzeal “</w:t>
            </w:r>
            <w:r>
              <w:rPr>
                <w:color w:val="000000"/>
                <w:lang w:val="ro-RO"/>
              </w:rPr>
              <w:t>Curtea Domnească</w:t>
            </w:r>
            <w:r w:rsidRPr="0061561A">
              <w:rPr>
                <w:color w:val="000000"/>
                <w:lang w:val="ro-RO"/>
              </w:rPr>
              <w:t>”</w:t>
            </w:r>
          </w:p>
        </w:tc>
      </w:tr>
      <w:tr w:rsidR="00912F89" w:rsidRPr="0061561A" w:rsidTr="009F65C1">
        <w:trPr>
          <w:trHeight w:val="1016"/>
          <w:tblCellSpacing w:w="15" w:type="dxa"/>
          <w:jc w:val="center"/>
        </w:trPr>
        <w:tc>
          <w:tcPr>
            <w:tcW w:w="0" w:type="auto"/>
            <w:shd w:val="clear" w:color="auto" w:fill="FEF8E8"/>
          </w:tcPr>
          <w:p w:rsidR="00912F89" w:rsidRDefault="00912F89" w:rsidP="002E3E5C">
            <w:pPr>
              <w:jc w:val="center"/>
              <w:rPr>
                <w:lang w:val="pt-PT"/>
              </w:rPr>
            </w:pPr>
            <w:r>
              <w:rPr>
                <w:lang w:val="pt-PT"/>
              </w:rPr>
              <w:t>2</w:t>
            </w:r>
          </w:p>
        </w:tc>
        <w:tc>
          <w:tcPr>
            <w:tcW w:w="1342" w:type="pct"/>
            <w:shd w:val="clear" w:color="auto" w:fill="FEF8E8"/>
          </w:tcPr>
          <w:p w:rsidR="00912F89" w:rsidRPr="008E7FCC" w:rsidRDefault="00912F89" w:rsidP="002E3E5C">
            <w:pPr>
              <w:jc w:val="center"/>
              <w:rPr>
                <w:rStyle w:val="apple-style-span"/>
                <w:b/>
                <w:bCs/>
                <w:lang w:val="ro-RO"/>
              </w:rPr>
            </w:pPr>
            <w:r w:rsidRPr="008E7FCC">
              <w:rPr>
                <w:rStyle w:val="apple-style-span"/>
                <w:b/>
                <w:bCs/>
                <w:lang w:val="pt-PT"/>
              </w:rPr>
              <w:t>Redeschiderea Muzeului Tiparului şi al Cărţii Rom</w:t>
            </w:r>
            <w:r>
              <w:rPr>
                <w:rStyle w:val="apple-style-span"/>
                <w:b/>
                <w:bCs/>
                <w:lang w:val="ro-RO"/>
              </w:rPr>
              <w:t>âneşti Vechi</w:t>
            </w:r>
          </w:p>
        </w:tc>
        <w:tc>
          <w:tcPr>
            <w:tcW w:w="825" w:type="pct"/>
            <w:shd w:val="clear" w:color="auto" w:fill="FEF8E8"/>
          </w:tcPr>
          <w:p w:rsidR="00912F89" w:rsidRDefault="00912F89" w:rsidP="002E3E5C">
            <w:pPr>
              <w:jc w:val="center"/>
              <w:rPr>
                <w:color w:val="000000"/>
                <w:lang w:val="fr-FR"/>
              </w:rPr>
            </w:pPr>
            <w:r>
              <w:rPr>
                <w:color w:val="000000"/>
                <w:lang w:val="fr-FR"/>
              </w:rPr>
              <w:t>31 Ianuarie 2011</w:t>
            </w:r>
          </w:p>
          <w:p w:rsidR="00912F89" w:rsidRDefault="00912F89" w:rsidP="002E3E5C">
            <w:pPr>
              <w:jc w:val="center"/>
              <w:rPr>
                <w:color w:val="000000"/>
                <w:lang w:val="fr-FR"/>
              </w:rPr>
            </w:pPr>
          </w:p>
        </w:tc>
        <w:tc>
          <w:tcPr>
            <w:tcW w:w="872" w:type="pct"/>
            <w:shd w:val="clear" w:color="auto" w:fill="FEF8E8"/>
          </w:tcPr>
          <w:p w:rsidR="00912F89" w:rsidRPr="00EE161A" w:rsidRDefault="00912F89" w:rsidP="002E3E5C">
            <w:pPr>
              <w:jc w:val="center"/>
              <w:rPr>
                <w:bCs/>
                <w:color w:val="000000"/>
                <w:lang w:val="pt-PT"/>
              </w:rPr>
            </w:pPr>
            <w:r>
              <w:rPr>
                <w:color w:val="000000"/>
                <w:lang w:val="pt-PT"/>
              </w:rPr>
              <w:t xml:space="preserve">Casa Aramă, </w:t>
            </w:r>
            <w:r w:rsidRPr="00EE161A">
              <w:rPr>
                <w:color w:val="000000"/>
                <w:lang w:val="pt-PT"/>
              </w:rPr>
              <w:t>Complexul Monumental “</w:t>
            </w:r>
            <w:r w:rsidRPr="00EE161A">
              <w:rPr>
                <w:color w:val="000000"/>
                <w:lang w:val="ro-RO"/>
              </w:rPr>
              <w:t>Curtea Domnească</w:t>
            </w:r>
            <w:r w:rsidRPr="00EE161A">
              <w:rPr>
                <w:color w:val="000000"/>
                <w:lang w:val="pt-PT"/>
              </w:rPr>
              <w:t>”</w:t>
            </w:r>
          </w:p>
        </w:tc>
        <w:tc>
          <w:tcPr>
            <w:tcW w:w="1618" w:type="pct"/>
            <w:shd w:val="clear" w:color="auto" w:fill="FEF8E8"/>
          </w:tcPr>
          <w:p w:rsidR="00912F89" w:rsidRDefault="00912F89" w:rsidP="002E3E5C">
            <w:pPr>
              <w:jc w:val="center"/>
              <w:rPr>
                <w:color w:val="000000"/>
                <w:lang w:val="ro-RO"/>
              </w:rPr>
            </w:pPr>
            <w:r>
              <w:rPr>
                <w:color w:val="000000"/>
                <w:lang w:val="ro-RO"/>
              </w:rPr>
              <w:t>Consiliul Judeţean Dâmboviţa,</w:t>
            </w:r>
          </w:p>
          <w:p w:rsidR="00912F89" w:rsidRDefault="00912F89" w:rsidP="002E3E5C">
            <w:pPr>
              <w:jc w:val="center"/>
              <w:rPr>
                <w:color w:val="000000"/>
                <w:lang w:val="ro-RO"/>
              </w:rPr>
            </w:pPr>
            <w:r w:rsidRPr="0061561A">
              <w:rPr>
                <w:color w:val="000000"/>
                <w:lang w:val="ro-RO"/>
              </w:rPr>
              <w:t>Complexul Naţional Muzeal “</w:t>
            </w:r>
            <w:r>
              <w:rPr>
                <w:color w:val="000000"/>
                <w:lang w:val="ro-RO"/>
              </w:rPr>
              <w:t>Curtea Domnească</w:t>
            </w:r>
            <w:r w:rsidRPr="0061561A">
              <w:rPr>
                <w:color w:val="000000"/>
                <w:lang w:val="ro-RO"/>
              </w:rPr>
              <w:t>”</w:t>
            </w:r>
          </w:p>
        </w:tc>
      </w:tr>
    </w:tbl>
    <w:p w:rsidR="00912F89" w:rsidRDefault="00912F89" w:rsidP="00912F89">
      <w:pPr>
        <w:autoSpaceDE w:val="0"/>
        <w:autoSpaceDN w:val="0"/>
        <w:adjustRightInd w:val="0"/>
        <w:spacing w:line="360" w:lineRule="auto"/>
        <w:jc w:val="both"/>
        <w:rPr>
          <w:lang w:val="ro-RO"/>
        </w:rPr>
      </w:pPr>
    </w:p>
    <w:p w:rsidR="00912F89" w:rsidRDefault="00912F89" w:rsidP="00912F89">
      <w:pPr>
        <w:autoSpaceDE w:val="0"/>
        <w:autoSpaceDN w:val="0"/>
        <w:adjustRightInd w:val="0"/>
        <w:spacing w:line="360" w:lineRule="auto"/>
        <w:jc w:val="both"/>
        <w:rPr>
          <w:b/>
          <w:bCs/>
        </w:rPr>
      </w:pPr>
      <w:r>
        <w:rPr>
          <w:b/>
          <w:bCs/>
        </w:rPr>
        <w:tab/>
        <w:t>1.5</w:t>
      </w:r>
      <w:r w:rsidRPr="00FE6953">
        <w:rPr>
          <w:b/>
          <w:bCs/>
        </w:rPr>
        <w:t xml:space="preserve"> </w:t>
      </w:r>
      <w:r>
        <w:rPr>
          <w:b/>
          <w:bCs/>
        </w:rPr>
        <w:t>LANSAREA DE PRODUSE SUB MARCĂ PROPRIE</w:t>
      </w:r>
    </w:p>
    <w:p w:rsidR="00912F89" w:rsidRDefault="00912F89" w:rsidP="00912F89">
      <w:pPr>
        <w:autoSpaceDE w:val="0"/>
        <w:autoSpaceDN w:val="0"/>
        <w:adjustRightInd w:val="0"/>
        <w:spacing w:line="360" w:lineRule="auto"/>
        <w:jc w:val="both"/>
        <w:rPr>
          <w:b/>
          <w:bCs/>
        </w:rPr>
      </w:pPr>
    </w:p>
    <w:tbl>
      <w:tblPr>
        <w:tblW w:w="5403"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8"/>
        <w:gridCol w:w="2864"/>
        <w:gridCol w:w="1771"/>
        <w:gridCol w:w="1873"/>
        <w:gridCol w:w="3461"/>
      </w:tblGrid>
      <w:tr w:rsidR="00912F89" w:rsidRPr="00E763A7" w:rsidTr="009F65C1">
        <w:trPr>
          <w:trHeight w:val="975"/>
          <w:tblCellSpacing w:w="15" w:type="dxa"/>
          <w:jc w:val="center"/>
        </w:trPr>
        <w:tc>
          <w:tcPr>
            <w:tcW w:w="257" w:type="pct"/>
            <w:shd w:val="clear" w:color="auto" w:fill="FEDB97"/>
          </w:tcPr>
          <w:p w:rsidR="00912F89" w:rsidRPr="00E763A7" w:rsidRDefault="00912F89" w:rsidP="002E3E5C">
            <w:pPr>
              <w:jc w:val="center"/>
              <w:rPr>
                <w:b/>
                <w:bCs/>
              </w:rPr>
            </w:pPr>
            <w:r w:rsidRPr="00E763A7">
              <w:rPr>
                <w:b/>
                <w:bCs/>
              </w:rPr>
              <w:t>Nr.</w:t>
            </w:r>
            <w:r w:rsidRPr="00E763A7">
              <w:rPr>
                <w:b/>
                <w:bCs/>
              </w:rPr>
              <w:br/>
              <w:t>crt.</w:t>
            </w:r>
          </w:p>
        </w:tc>
        <w:tc>
          <w:tcPr>
            <w:tcW w:w="1342" w:type="pct"/>
            <w:shd w:val="clear" w:color="auto" w:fill="FEDB97"/>
          </w:tcPr>
          <w:p w:rsidR="00912F89" w:rsidRPr="00E763A7" w:rsidRDefault="00912F89" w:rsidP="002E3E5C">
            <w:pPr>
              <w:jc w:val="center"/>
              <w:rPr>
                <w:b/>
                <w:bCs/>
              </w:rPr>
            </w:pPr>
            <w:r w:rsidRPr="00E763A7">
              <w:rPr>
                <w:b/>
                <w:bCs/>
              </w:rPr>
              <w:t>Denumirea evenimentului cultural</w:t>
            </w:r>
            <w:r w:rsidRPr="00E763A7">
              <w:rPr>
                <w:b/>
                <w:bCs/>
              </w:rPr>
              <w:br/>
              <w:t>(tipul evenimentului cultural)</w:t>
            </w:r>
          </w:p>
        </w:tc>
        <w:tc>
          <w:tcPr>
            <w:tcW w:w="825"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Data/Perioada desfăşurării</w:t>
            </w:r>
          </w:p>
        </w:tc>
        <w:tc>
          <w:tcPr>
            <w:tcW w:w="873"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Locul desfăşurării</w:t>
            </w:r>
          </w:p>
        </w:tc>
        <w:tc>
          <w:tcPr>
            <w:tcW w:w="1618" w:type="pct"/>
            <w:shd w:val="clear" w:color="auto" w:fill="FEDB97"/>
          </w:tcPr>
          <w:p w:rsidR="00912F89" w:rsidRPr="00E763A7" w:rsidRDefault="00912F89" w:rsidP="002E3E5C">
            <w:pPr>
              <w:jc w:val="center"/>
              <w:rPr>
                <w:b/>
                <w:bCs/>
              </w:rPr>
            </w:pPr>
          </w:p>
          <w:p w:rsidR="00912F89" w:rsidRPr="00E763A7" w:rsidRDefault="00912F89" w:rsidP="002E3E5C">
            <w:pPr>
              <w:jc w:val="center"/>
              <w:rPr>
                <w:b/>
                <w:bCs/>
              </w:rPr>
            </w:pPr>
            <w:r w:rsidRPr="00E763A7">
              <w:rPr>
                <w:b/>
                <w:bCs/>
              </w:rPr>
              <w:t>Organizatori</w:t>
            </w:r>
          </w:p>
        </w:tc>
      </w:tr>
      <w:tr w:rsidR="00912F89" w:rsidRPr="0061561A" w:rsidTr="009F65C1">
        <w:trPr>
          <w:trHeight w:val="1212"/>
          <w:tblCellSpacing w:w="15" w:type="dxa"/>
          <w:jc w:val="center"/>
        </w:trPr>
        <w:tc>
          <w:tcPr>
            <w:tcW w:w="0" w:type="auto"/>
            <w:shd w:val="clear" w:color="auto" w:fill="FEF8E8"/>
          </w:tcPr>
          <w:p w:rsidR="00912F89" w:rsidRDefault="00912F89" w:rsidP="002E3E5C">
            <w:pPr>
              <w:jc w:val="center"/>
              <w:rPr>
                <w:lang w:val="pt-PT"/>
              </w:rPr>
            </w:pPr>
            <w:r>
              <w:rPr>
                <w:lang w:val="pt-PT"/>
              </w:rPr>
              <w:lastRenderedPageBreak/>
              <w:t>1</w:t>
            </w:r>
          </w:p>
        </w:tc>
        <w:tc>
          <w:tcPr>
            <w:tcW w:w="1342" w:type="pct"/>
            <w:shd w:val="clear" w:color="auto" w:fill="FEF8E8"/>
          </w:tcPr>
          <w:p w:rsidR="00912F89" w:rsidRPr="00FB56E7" w:rsidRDefault="00912F89" w:rsidP="002E3E5C">
            <w:pPr>
              <w:jc w:val="center"/>
              <w:rPr>
                <w:b/>
                <w:lang w:val="ro-RO"/>
              </w:rPr>
            </w:pPr>
            <w:r w:rsidRPr="00FB56E7">
              <w:rPr>
                <w:b/>
                <w:lang w:val="ro-RO"/>
              </w:rPr>
              <w:t>Lansarea ciocolatei „Turnul Chindiei”</w:t>
            </w:r>
          </w:p>
        </w:tc>
        <w:tc>
          <w:tcPr>
            <w:tcW w:w="825" w:type="pct"/>
            <w:shd w:val="clear" w:color="auto" w:fill="FEF8E8"/>
          </w:tcPr>
          <w:p w:rsidR="00912F89" w:rsidRPr="00FB56E7" w:rsidRDefault="00912F89" w:rsidP="002E3E5C">
            <w:pPr>
              <w:jc w:val="center"/>
              <w:rPr>
                <w:color w:val="000000"/>
                <w:lang w:val="ro-RO"/>
              </w:rPr>
            </w:pPr>
            <w:r w:rsidRPr="00FB56E7">
              <w:rPr>
                <w:lang w:val="ro-RO"/>
              </w:rPr>
              <w:t>9 Septembrie 2011</w:t>
            </w:r>
          </w:p>
        </w:tc>
        <w:tc>
          <w:tcPr>
            <w:tcW w:w="873" w:type="pct"/>
            <w:shd w:val="clear" w:color="auto" w:fill="FEF8E8"/>
          </w:tcPr>
          <w:p w:rsidR="00912F89" w:rsidRPr="00EE161A" w:rsidRDefault="00912F89" w:rsidP="002E3E5C">
            <w:pPr>
              <w:jc w:val="center"/>
              <w:rPr>
                <w:bCs/>
                <w:color w:val="000000"/>
                <w:lang w:val="pt-PT"/>
              </w:rPr>
            </w:pPr>
            <w:r>
              <w:rPr>
                <w:rStyle w:val="apple-style-span"/>
                <w:color w:val="000000"/>
              </w:rPr>
              <w:t>Ansamblul</w:t>
            </w:r>
            <w:r w:rsidRPr="00030D4B">
              <w:rPr>
                <w:rStyle w:val="apple-style-span"/>
                <w:color w:val="000000"/>
              </w:rPr>
              <w:t xml:space="preserve"> Monumental „Curtea Domnească”</w:t>
            </w:r>
            <w:r>
              <w:rPr>
                <w:rStyle w:val="apple-style-span"/>
                <w:color w:val="000000"/>
              </w:rPr>
              <w:t>, Sala de conferinţe</w:t>
            </w:r>
          </w:p>
        </w:tc>
        <w:tc>
          <w:tcPr>
            <w:tcW w:w="1618" w:type="pct"/>
            <w:shd w:val="clear" w:color="auto" w:fill="FEF8E8"/>
          </w:tcPr>
          <w:p w:rsidR="00912F89" w:rsidRPr="00867755" w:rsidRDefault="00912F89" w:rsidP="002E3E5C">
            <w:pPr>
              <w:jc w:val="center"/>
              <w:rPr>
                <w:color w:val="000000"/>
                <w:lang w:val="ro-RO"/>
              </w:rPr>
            </w:pPr>
            <w:r w:rsidRPr="00867755">
              <w:rPr>
                <w:color w:val="000000"/>
                <w:lang w:val="ro-RO"/>
              </w:rPr>
              <w:t>Consiliul Judeţean Dâmboviţa, Complexul Naţional Muzeal “Curtea Domnească”</w:t>
            </w:r>
            <w:r>
              <w:rPr>
                <w:color w:val="000000"/>
                <w:lang w:val="ro-RO"/>
              </w:rPr>
              <w:t>, Primăria Municipiului Târgovişte</w:t>
            </w:r>
          </w:p>
          <w:p w:rsidR="00912F89" w:rsidRPr="00084FA6" w:rsidRDefault="00912F89" w:rsidP="002E3E5C">
            <w:pPr>
              <w:jc w:val="center"/>
              <w:rPr>
                <w:color w:val="000000"/>
                <w:lang w:val="ro-RO"/>
              </w:rPr>
            </w:pPr>
          </w:p>
        </w:tc>
      </w:tr>
    </w:tbl>
    <w:p w:rsidR="00912F89" w:rsidRDefault="00912F89" w:rsidP="00912F89">
      <w:pPr>
        <w:autoSpaceDE w:val="0"/>
        <w:autoSpaceDN w:val="0"/>
        <w:adjustRightInd w:val="0"/>
        <w:spacing w:line="360" w:lineRule="auto"/>
        <w:jc w:val="both"/>
        <w:rPr>
          <w:lang w:val="ro-RO"/>
        </w:rPr>
      </w:pPr>
    </w:p>
    <w:p w:rsidR="00912F89" w:rsidRDefault="00912F89" w:rsidP="00912F89">
      <w:pPr>
        <w:autoSpaceDE w:val="0"/>
        <w:autoSpaceDN w:val="0"/>
        <w:adjustRightInd w:val="0"/>
        <w:spacing w:line="360" w:lineRule="auto"/>
        <w:ind w:firstLine="720"/>
        <w:jc w:val="both"/>
        <w:rPr>
          <w:b/>
          <w:bCs/>
          <w:sz w:val="28"/>
          <w:szCs w:val="28"/>
          <w:lang w:val="ro-RO"/>
        </w:rPr>
      </w:pPr>
      <w:r>
        <w:rPr>
          <w:b/>
          <w:bCs/>
          <w:sz w:val="28"/>
          <w:szCs w:val="28"/>
          <w:lang w:val="ro-RO"/>
        </w:rPr>
        <w:t xml:space="preserve">A. </w:t>
      </w:r>
      <w:r w:rsidRPr="00C026DF">
        <w:rPr>
          <w:b/>
          <w:bCs/>
          <w:sz w:val="28"/>
          <w:szCs w:val="28"/>
          <w:lang w:val="ro-RO"/>
        </w:rPr>
        <w:t>2. Participarea în calitate de partene</w:t>
      </w:r>
      <w:r>
        <w:rPr>
          <w:b/>
          <w:bCs/>
          <w:sz w:val="28"/>
          <w:szCs w:val="28"/>
          <w:lang w:val="ro-RO"/>
        </w:rPr>
        <w:t>r (co-organizator, co-</w:t>
      </w:r>
      <w:r w:rsidRPr="00C026DF">
        <w:rPr>
          <w:b/>
          <w:bCs/>
          <w:sz w:val="28"/>
          <w:szCs w:val="28"/>
          <w:lang w:val="ro-RO"/>
        </w:rPr>
        <w:t>ini</w:t>
      </w:r>
      <w:r w:rsidRPr="00C026DF">
        <w:rPr>
          <w:sz w:val="28"/>
          <w:szCs w:val="28"/>
          <w:lang w:val="ro-RO"/>
        </w:rPr>
        <w:t>ţ</w:t>
      </w:r>
      <w:r w:rsidRPr="00C026DF">
        <w:rPr>
          <w:b/>
          <w:bCs/>
          <w:sz w:val="28"/>
          <w:szCs w:val="28"/>
          <w:lang w:val="ro-RO"/>
        </w:rPr>
        <w:t>iator, invitat, partici</w:t>
      </w:r>
      <w:r>
        <w:rPr>
          <w:b/>
          <w:bCs/>
          <w:sz w:val="28"/>
          <w:szCs w:val="28"/>
          <w:lang w:val="ro-RO"/>
        </w:rPr>
        <w:t xml:space="preserve">pant etc.) la programe/proiecte </w:t>
      </w:r>
      <w:r w:rsidRPr="00C026DF">
        <w:rPr>
          <w:b/>
          <w:bCs/>
          <w:sz w:val="28"/>
          <w:szCs w:val="28"/>
          <w:lang w:val="ro-RO"/>
        </w:rPr>
        <w:t>europene</w:t>
      </w:r>
      <w:r>
        <w:rPr>
          <w:b/>
          <w:bCs/>
          <w:sz w:val="28"/>
          <w:szCs w:val="28"/>
          <w:lang w:val="ro-RO"/>
        </w:rPr>
        <w:t xml:space="preserve"> </w:t>
      </w:r>
      <w:r w:rsidRPr="00C026DF">
        <w:rPr>
          <w:b/>
          <w:bCs/>
          <w:sz w:val="28"/>
          <w:szCs w:val="28"/>
          <w:lang w:val="ro-RO"/>
        </w:rPr>
        <w:t>/interna</w:t>
      </w:r>
      <w:r w:rsidRPr="00C026DF">
        <w:rPr>
          <w:sz w:val="28"/>
          <w:szCs w:val="28"/>
          <w:lang w:val="ro-RO"/>
        </w:rPr>
        <w:t>ţ</w:t>
      </w:r>
      <w:r w:rsidRPr="00C026DF">
        <w:rPr>
          <w:b/>
          <w:bCs/>
          <w:sz w:val="28"/>
          <w:szCs w:val="28"/>
          <w:lang w:val="ro-RO"/>
        </w:rPr>
        <w:t>ionale.</w:t>
      </w:r>
    </w:p>
    <w:p w:rsidR="00912F89" w:rsidRPr="00D52878" w:rsidRDefault="00912F89" w:rsidP="00912F89">
      <w:pPr>
        <w:autoSpaceDE w:val="0"/>
        <w:autoSpaceDN w:val="0"/>
        <w:adjustRightInd w:val="0"/>
        <w:spacing w:line="360" w:lineRule="auto"/>
        <w:ind w:firstLine="720"/>
        <w:jc w:val="both"/>
        <w:rPr>
          <w:b/>
          <w:bCs/>
          <w:sz w:val="28"/>
          <w:szCs w:val="28"/>
          <w:lang w:val="ro-RO"/>
        </w:rPr>
      </w:pPr>
    </w:p>
    <w:p w:rsidR="00912F89" w:rsidRPr="006A1C5D" w:rsidRDefault="00912F89" w:rsidP="00912F89">
      <w:pPr>
        <w:autoSpaceDE w:val="0"/>
        <w:autoSpaceDN w:val="0"/>
        <w:adjustRightInd w:val="0"/>
        <w:spacing w:line="360" w:lineRule="auto"/>
        <w:rPr>
          <w:b/>
          <w:lang w:val="de-DE"/>
        </w:rPr>
      </w:pPr>
      <w:r>
        <w:rPr>
          <w:b/>
          <w:lang w:val="de-DE"/>
        </w:rPr>
        <w:tab/>
        <w:t>1</w:t>
      </w:r>
      <w:r w:rsidRPr="006A1C5D">
        <w:rPr>
          <w:b/>
          <w:lang w:val="de-DE"/>
        </w:rPr>
        <w:t>. „La Nuit Européene des Musées”</w:t>
      </w:r>
    </w:p>
    <w:p w:rsidR="00912F89" w:rsidRPr="00A70162" w:rsidRDefault="00912F89" w:rsidP="00912F89">
      <w:pPr>
        <w:autoSpaceDE w:val="0"/>
        <w:autoSpaceDN w:val="0"/>
        <w:adjustRightInd w:val="0"/>
        <w:spacing w:line="360" w:lineRule="auto"/>
        <w:rPr>
          <w:b/>
        </w:rPr>
      </w:pPr>
      <w:r>
        <w:rPr>
          <w:b/>
        </w:rPr>
        <w:tab/>
      </w:r>
      <w:r w:rsidRPr="00A70162">
        <w:rPr>
          <w:b/>
        </w:rPr>
        <w:t>Coordonator: Direction de musées de France</w:t>
      </w:r>
    </w:p>
    <w:p w:rsidR="00912F89" w:rsidRDefault="00912F89" w:rsidP="00912F89">
      <w:pPr>
        <w:adjustRightInd w:val="0"/>
        <w:spacing w:line="360" w:lineRule="auto"/>
        <w:ind w:firstLine="720"/>
        <w:jc w:val="both"/>
        <w:rPr>
          <w:lang w:val="ro-RO"/>
        </w:rPr>
      </w:pPr>
      <w:r w:rsidRPr="00363F79">
        <w:rPr>
          <w:lang w:val="ro-RO"/>
        </w:rPr>
        <w:t>Complexul Naţional Muzeal “Curtea Domnească” din Târgovi</w:t>
      </w:r>
      <w:r>
        <w:rPr>
          <w:lang w:val="ro-RO"/>
        </w:rPr>
        <w:t>şte s-a alăturat şi în anul 2011</w:t>
      </w:r>
      <w:r w:rsidRPr="00363F79">
        <w:rPr>
          <w:lang w:val="ro-RO"/>
        </w:rPr>
        <w:t xml:space="preserve"> programului cultural european „Noaptea Muzeelor”, iniţiat de Ministerul Culturii şi Comunicaţiilor din Franţa şi ajuns la cea de-a VI</w:t>
      </w:r>
      <w:r>
        <w:rPr>
          <w:lang w:val="ro-RO"/>
        </w:rPr>
        <w:t>I</w:t>
      </w:r>
      <w:r w:rsidRPr="00363F79">
        <w:rPr>
          <w:lang w:val="ro-RO"/>
        </w:rPr>
        <w:t>-a ediţie. Anul acesta, la fel ca şi la ediţiile precedente, muzeul a fost deschis între orele 18:00 – 24:00, intrar</w:t>
      </w:r>
      <w:r>
        <w:rPr>
          <w:lang w:val="ro-RO"/>
        </w:rPr>
        <w:t>ea fiind liberă. Un număr de 3.613</w:t>
      </w:r>
      <w:r w:rsidRPr="00363F79">
        <w:rPr>
          <w:lang w:val="ro-RO"/>
        </w:rPr>
        <w:t xml:space="preserve">  vizitatori au participat la eveniment, având posibilitatea să viziteze expoziţia permanentă a </w:t>
      </w:r>
      <w:r w:rsidRPr="00FB2B21">
        <w:rPr>
          <w:rStyle w:val="apple-style-span"/>
          <w:bCs/>
          <w:lang w:val="pt-PT"/>
        </w:rPr>
        <w:t>Muzeului Tiparului şi al Cărţii Rom</w:t>
      </w:r>
      <w:r w:rsidRPr="00FB2B21">
        <w:rPr>
          <w:rStyle w:val="apple-style-span"/>
          <w:bCs/>
          <w:lang w:val="ro-RO"/>
        </w:rPr>
        <w:t>âneşti Vechi,</w:t>
      </w:r>
      <w:r w:rsidRPr="00FB2B21">
        <w:rPr>
          <w:bCs/>
          <w:color w:val="000000"/>
          <w:lang w:val="it-IT"/>
        </w:rPr>
        <w:t xml:space="preserve"> Ansamblul Monumental</w:t>
      </w:r>
      <w:r w:rsidRPr="00BF7E3B">
        <w:rPr>
          <w:bCs/>
          <w:color w:val="000000"/>
          <w:lang w:val="it-IT"/>
        </w:rPr>
        <w:t xml:space="preserve"> “Curtea Domnească”, </w:t>
      </w:r>
      <w:r>
        <w:rPr>
          <w:lang w:val="ro-RO"/>
        </w:rPr>
        <w:t>Muzeul de Artă, Muzeul de Istorie</w:t>
      </w:r>
      <w:r w:rsidRPr="00363F79">
        <w:rPr>
          <w:lang w:val="ro-RO"/>
        </w:rPr>
        <w:t xml:space="preserve"> şi expoziţiile temporare. Programul serii a fost co</w:t>
      </w:r>
      <w:r>
        <w:rPr>
          <w:lang w:val="ro-RO"/>
        </w:rPr>
        <w:t>mpletat  de spectacole de muzică, teatru şi</w:t>
      </w:r>
      <w:r w:rsidRPr="00363F79">
        <w:rPr>
          <w:lang w:val="ro-RO"/>
        </w:rPr>
        <w:t xml:space="preserve"> </w:t>
      </w:r>
      <w:r>
        <w:rPr>
          <w:lang w:val="ro-RO"/>
        </w:rPr>
        <w:t>divertisment, ce s-au desfăşurat</w:t>
      </w:r>
      <w:r w:rsidRPr="00363F79">
        <w:rPr>
          <w:lang w:val="ro-RO"/>
        </w:rPr>
        <w:t xml:space="preserve"> </w:t>
      </w:r>
      <w:r>
        <w:rPr>
          <w:lang w:val="ro-RO"/>
        </w:rPr>
        <w:t xml:space="preserve">în curtea interioară a </w:t>
      </w:r>
      <w:r w:rsidRPr="00363F79">
        <w:rPr>
          <w:lang w:val="ro-RO"/>
        </w:rPr>
        <w:t>Muzeul</w:t>
      </w:r>
      <w:r>
        <w:rPr>
          <w:lang w:val="ro-RO"/>
        </w:rPr>
        <w:t>ui</w:t>
      </w:r>
      <w:r w:rsidRPr="00363F79">
        <w:rPr>
          <w:lang w:val="ro-RO"/>
        </w:rPr>
        <w:t xml:space="preserve"> de Istorie şi au fost susţinute de elevii </w:t>
      </w:r>
      <w:r>
        <w:rPr>
          <w:color w:val="000000"/>
          <w:lang w:val="ro-RO"/>
        </w:rPr>
        <w:t>Liceului de Arte „Bălaşa Doamna”,</w:t>
      </w:r>
      <w:r w:rsidRPr="00363F79">
        <w:rPr>
          <w:lang w:val="ro-RO"/>
        </w:rPr>
        <w:t xml:space="preserve"> „Şco</w:t>
      </w:r>
      <w:r>
        <w:rPr>
          <w:lang w:val="ro-RO"/>
        </w:rPr>
        <w:t>ala</w:t>
      </w:r>
      <w:r w:rsidRPr="00363F79">
        <w:rPr>
          <w:lang w:val="ro-RO"/>
        </w:rPr>
        <w:t xml:space="preserve"> Mici</w:t>
      </w:r>
      <w:r>
        <w:rPr>
          <w:lang w:val="ro-RO"/>
        </w:rPr>
        <w:t>lor Vedete” şi Teatrul „Junior”</w:t>
      </w:r>
      <w:r w:rsidRPr="00363F79">
        <w:rPr>
          <w:lang w:val="ro-RO"/>
        </w:rPr>
        <w:t xml:space="preserve">, parteneri ai evenimentului. </w:t>
      </w:r>
    </w:p>
    <w:p w:rsidR="00912F89" w:rsidRPr="00363F79" w:rsidRDefault="00912F89" w:rsidP="00912F89">
      <w:pPr>
        <w:spacing w:line="360" w:lineRule="auto"/>
        <w:jc w:val="center"/>
        <w:rPr>
          <w:lang w:val="ro-RO"/>
        </w:rPr>
      </w:pPr>
      <w:r>
        <w:rPr>
          <w:noProof/>
          <w:lang w:val="ro-RO" w:eastAsia="ro-RO"/>
        </w:rPr>
        <w:drawing>
          <wp:inline distT="0" distB="0" distL="0" distR="0">
            <wp:extent cx="2781300" cy="1943100"/>
            <wp:effectExtent l="19050" t="0" r="0" b="0"/>
            <wp:docPr id="2" name="Picture 2" descr="DSC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552"/>
                    <pic:cNvPicPr>
                      <a:picLocks noChangeAspect="1" noChangeArrowheads="1"/>
                    </pic:cNvPicPr>
                  </pic:nvPicPr>
                  <pic:blipFill>
                    <a:blip r:embed="rId13" cstate="print"/>
                    <a:srcRect/>
                    <a:stretch>
                      <a:fillRect/>
                    </a:stretch>
                  </pic:blipFill>
                  <pic:spPr bwMode="auto">
                    <a:xfrm>
                      <a:off x="0" y="0"/>
                      <a:ext cx="2781300" cy="1943100"/>
                    </a:xfrm>
                    <a:prstGeom prst="rect">
                      <a:avLst/>
                    </a:prstGeom>
                    <a:noFill/>
                    <a:ln w="9525">
                      <a:noFill/>
                      <a:miter lim="800000"/>
                      <a:headEnd/>
                      <a:tailEnd/>
                    </a:ln>
                  </pic:spPr>
                </pic:pic>
              </a:graphicData>
            </a:graphic>
          </wp:inline>
        </w:drawing>
      </w:r>
      <w:r>
        <w:rPr>
          <w:noProof/>
          <w:lang w:val="ro-RO" w:eastAsia="ro-RO"/>
        </w:rPr>
        <w:drawing>
          <wp:inline distT="0" distB="0" distL="0" distR="0">
            <wp:extent cx="2590800" cy="1943100"/>
            <wp:effectExtent l="19050" t="0" r="0" b="0"/>
            <wp:docPr id="3" name="Picture 3" descr="DSC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356"/>
                    <pic:cNvPicPr>
                      <a:picLocks noChangeAspect="1" noChangeArrowheads="1"/>
                    </pic:cNvPicPr>
                  </pic:nvPicPr>
                  <pic:blipFill>
                    <a:blip r:embed="rId14"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912F89" w:rsidRDefault="00912F89" w:rsidP="00912F89">
      <w:pPr>
        <w:adjustRightInd w:val="0"/>
        <w:spacing w:line="360" w:lineRule="auto"/>
        <w:jc w:val="both"/>
        <w:rPr>
          <w:color w:val="000000"/>
          <w:lang w:val="ro-RO"/>
        </w:rPr>
      </w:pPr>
      <w:r w:rsidRPr="00363F79">
        <w:rPr>
          <w:lang w:val="ro-RO"/>
        </w:rPr>
        <w:lastRenderedPageBreak/>
        <w:tab/>
        <w:t xml:space="preserve">Scopul evenimentului l-a constituit </w:t>
      </w:r>
      <w:r w:rsidRPr="00363F79">
        <w:rPr>
          <w:color w:val="000000"/>
          <w:lang w:val="ro-RO"/>
        </w:rPr>
        <w:t>descoperirea şi conştientizarea valorilor culturale, precum şi stimularea interesului publicului larg asupra bogăţiei şi diversităţii patrimoniului cultural naţional şi european, asigurând accesul gratuit la colecţiile muzeale.</w:t>
      </w:r>
    </w:p>
    <w:p w:rsidR="00912F89" w:rsidRPr="00363F79" w:rsidRDefault="00912F89" w:rsidP="00912F89">
      <w:pPr>
        <w:autoSpaceDE w:val="0"/>
        <w:autoSpaceDN w:val="0"/>
        <w:adjustRightInd w:val="0"/>
        <w:spacing w:line="360" w:lineRule="auto"/>
        <w:jc w:val="center"/>
        <w:rPr>
          <w:lang w:val="ro-RO"/>
        </w:rPr>
      </w:pPr>
      <w:r>
        <w:rPr>
          <w:noProof/>
          <w:lang w:val="ro-RO" w:eastAsia="ro-RO"/>
        </w:rPr>
        <w:drawing>
          <wp:inline distT="0" distB="0" distL="0" distR="0">
            <wp:extent cx="2505075" cy="2066925"/>
            <wp:effectExtent l="19050" t="0" r="9525" b="0"/>
            <wp:docPr id="4" name="Picture 4" descr="DSC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614"/>
                    <pic:cNvPicPr>
                      <a:picLocks noChangeAspect="1" noChangeArrowheads="1"/>
                    </pic:cNvPicPr>
                  </pic:nvPicPr>
                  <pic:blipFill>
                    <a:blip r:embed="rId15" cstate="print"/>
                    <a:srcRect/>
                    <a:stretch>
                      <a:fillRect/>
                    </a:stretch>
                  </pic:blipFill>
                  <pic:spPr bwMode="auto">
                    <a:xfrm>
                      <a:off x="0" y="0"/>
                      <a:ext cx="2505075" cy="2066925"/>
                    </a:xfrm>
                    <a:prstGeom prst="rect">
                      <a:avLst/>
                    </a:prstGeom>
                    <a:noFill/>
                    <a:ln w="9525">
                      <a:noFill/>
                      <a:miter lim="800000"/>
                      <a:headEnd/>
                      <a:tailEnd/>
                    </a:ln>
                  </pic:spPr>
                </pic:pic>
              </a:graphicData>
            </a:graphic>
          </wp:inline>
        </w:drawing>
      </w:r>
      <w:r>
        <w:rPr>
          <w:noProof/>
          <w:lang w:val="ro-RO" w:eastAsia="ro-RO"/>
        </w:rPr>
        <w:drawing>
          <wp:inline distT="0" distB="0" distL="0" distR="0">
            <wp:extent cx="2447925" cy="2066925"/>
            <wp:effectExtent l="19050" t="0" r="9525" b="0"/>
            <wp:docPr id="5" name="Picture 5" descr="DSC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602"/>
                    <pic:cNvPicPr>
                      <a:picLocks noChangeAspect="1" noChangeArrowheads="1"/>
                    </pic:cNvPicPr>
                  </pic:nvPicPr>
                  <pic:blipFill>
                    <a:blip r:embed="rId16" cstate="print"/>
                    <a:srcRect/>
                    <a:stretch>
                      <a:fillRect/>
                    </a:stretch>
                  </pic:blipFill>
                  <pic:spPr bwMode="auto">
                    <a:xfrm>
                      <a:off x="0" y="0"/>
                      <a:ext cx="2447925" cy="2066925"/>
                    </a:xfrm>
                    <a:prstGeom prst="rect">
                      <a:avLst/>
                    </a:prstGeom>
                    <a:noFill/>
                    <a:ln w="9525">
                      <a:noFill/>
                      <a:miter lim="800000"/>
                      <a:headEnd/>
                      <a:tailEnd/>
                    </a:ln>
                  </pic:spPr>
                </pic:pic>
              </a:graphicData>
            </a:graphic>
          </wp:inline>
        </w:drawing>
      </w:r>
    </w:p>
    <w:p w:rsidR="00912F89" w:rsidRPr="00E05F22" w:rsidRDefault="00912F89" w:rsidP="00912F89">
      <w:pPr>
        <w:spacing w:line="360" w:lineRule="auto"/>
        <w:jc w:val="center"/>
        <w:rPr>
          <w:lang w:val="ro-RO"/>
        </w:rPr>
      </w:pPr>
    </w:p>
    <w:p w:rsidR="00912F89" w:rsidRPr="00BD045F" w:rsidRDefault="00912F89" w:rsidP="00912F89">
      <w:pPr>
        <w:pStyle w:val="NormalWeb"/>
        <w:ind w:left="360"/>
        <w:rPr>
          <w:lang w:val="ro-RO"/>
        </w:rPr>
      </w:pPr>
      <w:r>
        <w:rPr>
          <w:b/>
          <w:lang w:val="ro-RO"/>
        </w:rPr>
        <w:t>2</w:t>
      </w:r>
      <w:r w:rsidRPr="00A94EC2">
        <w:rPr>
          <w:b/>
          <w:lang w:val="ro-RO"/>
        </w:rPr>
        <w:t xml:space="preserve">. </w:t>
      </w:r>
      <w:r>
        <w:rPr>
          <w:rStyle w:val="Strong"/>
          <w:lang w:val="ro-RO"/>
        </w:rPr>
        <w:t>Zilele Europene ale Patrimoniului</w:t>
      </w:r>
      <w:r>
        <w:rPr>
          <w:lang w:val="ro-RO"/>
        </w:rPr>
        <w:t>, Ediţia a XIX – a</w:t>
      </w:r>
    </w:p>
    <w:p w:rsidR="00912F89" w:rsidRDefault="00912F89" w:rsidP="00912F89">
      <w:pPr>
        <w:pStyle w:val="NormalWeb"/>
        <w:shd w:val="clear" w:color="auto" w:fill="FFFFFF"/>
        <w:spacing w:before="0" w:beforeAutospacing="0" w:after="0" w:afterAutospacing="0" w:line="360" w:lineRule="auto"/>
        <w:jc w:val="both"/>
        <w:rPr>
          <w:lang w:val="ro-RO"/>
        </w:rPr>
      </w:pPr>
      <w:r>
        <w:rPr>
          <w:lang w:val="ro-RO"/>
        </w:rPr>
        <w:tab/>
      </w:r>
      <w:r w:rsidRPr="000819B1">
        <w:rPr>
          <w:lang w:val="ro-RO"/>
        </w:rPr>
        <w:t>În fiecare an, în septembrie</w:t>
      </w:r>
      <w:r w:rsidRPr="000819B1">
        <w:rPr>
          <w:bCs/>
          <w:lang w:val="ro-RO"/>
        </w:rPr>
        <w:t>,</w:t>
      </w:r>
      <w:r w:rsidRPr="000819B1">
        <w:rPr>
          <w:lang w:val="ro-RO"/>
        </w:rPr>
        <w:t xml:space="preserve"> milioane de cetăţeni sunt invitati sa viziteze monumente istorice din intreaga Europă cu ocazia </w:t>
      </w:r>
      <w:r w:rsidRPr="000819B1">
        <w:rPr>
          <w:bCs/>
          <w:lang w:val="ro-RO"/>
        </w:rPr>
        <w:t>Zilelor Europene ale Patrimoniului</w:t>
      </w:r>
      <w:r w:rsidRPr="000819B1">
        <w:rPr>
          <w:lang w:val="ro-RO"/>
        </w:rPr>
        <w:t xml:space="preserve"> (</w:t>
      </w:r>
      <w:r w:rsidRPr="000819B1">
        <w:rPr>
          <w:bCs/>
          <w:lang w:val="ro-RO"/>
        </w:rPr>
        <w:t>ZEP),</w:t>
      </w:r>
      <w:r w:rsidRPr="000819B1">
        <w:rPr>
          <w:lang w:val="ro-RO"/>
        </w:rPr>
        <w:t xml:space="preserve"> organizate la initiativa comună a </w:t>
      </w:r>
      <w:r w:rsidRPr="000819B1">
        <w:rPr>
          <w:bCs/>
          <w:lang w:val="ro-RO"/>
        </w:rPr>
        <w:t>Consiliului Europei</w:t>
      </w:r>
      <w:r w:rsidRPr="000819B1">
        <w:rPr>
          <w:lang w:val="ro-RO"/>
        </w:rPr>
        <w:t xml:space="preserve"> şi a </w:t>
      </w:r>
      <w:r w:rsidRPr="000819B1">
        <w:rPr>
          <w:bCs/>
          <w:lang w:val="ro-RO"/>
        </w:rPr>
        <w:t>Uniunii Europene</w:t>
      </w:r>
      <w:r w:rsidRPr="000819B1">
        <w:rPr>
          <w:lang w:val="ro-RO"/>
        </w:rPr>
        <w:t>. Din 1992 si in Romania, Zilele Europene ale Patrimoniului oferă participantilor posibilitatea să descopere nu numai monumente istorice protejate, ci şi situri sau zone mai putin cunoscute care, în</w:t>
      </w:r>
      <w:r w:rsidRPr="000819B1">
        <w:t xml:space="preserve"> mod </w:t>
      </w:r>
      <w:r w:rsidRPr="000819B1">
        <w:rPr>
          <w:lang w:val="ro-RO"/>
        </w:rPr>
        <w:t>obişnuit, nu sunt accesibile publicului larg.</w:t>
      </w:r>
    </w:p>
    <w:p w:rsidR="00912F89" w:rsidRPr="00BB7B69" w:rsidRDefault="00912F89" w:rsidP="00912F89">
      <w:pPr>
        <w:pStyle w:val="NormalWeb"/>
        <w:shd w:val="clear" w:color="auto" w:fill="FFFFFF"/>
        <w:spacing w:before="0" w:beforeAutospacing="0" w:after="0" w:afterAutospacing="0" w:line="360" w:lineRule="auto"/>
        <w:jc w:val="center"/>
        <w:rPr>
          <w:color w:val="0000FF"/>
          <w:lang w:val="ro-RO"/>
        </w:rPr>
      </w:pPr>
      <w:r>
        <w:rPr>
          <w:noProof/>
          <w:color w:val="0000FF"/>
          <w:lang w:val="ro-RO" w:eastAsia="ro-RO"/>
        </w:rPr>
        <w:drawing>
          <wp:inline distT="0" distB="0" distL="0" distR="0">
            <wp:extent cx="3800475" cy="2828925"/>
            <wp:effectExtent l="19050" t="0" r="9525" b="0"/>
            <wp:docPr id="6" name="Picture 6" descr="Copy of DSC0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DSC08814"/>
                    <pic:cNvPicPr>
                      <a:picLocks noChangeAspect="1" noChangeArrowheads="1"/>
                    </pic:cNvPicPr>
                  </pic:nvPicPr>
                  <pic:blipFill>
                    <a:blip r:embed="rId17" cstate="print"/>
                    <a:srcRect/>
                    <a:stretch>
                      <a:fillRect/>
                    </a:stretch>
                  </pic:blipFill>
                  <pic:spPr bwMode="auto">
                    <a:xfrm>
                      <a:off x="0" y="0"/>
                      <a:ext cx="3800475" cy="2828925"/>
                    </a:xfrm>
                    <a:prstGeom prst="rect">
                      <a:avLst/>
                    </a:prstGeom>
                    <a:noFill/>
                    <a:ln w="9525">
                      <a:noFill/>
                      <a:miter lim="800000"/>
                      <a:headEnd/>
                      <a:tailEnd/>
                    </a:ln>
                  </pic:spPr>
                </pic:pic>
              </a:graphicData>
            </a:graphic>
          </wp:inline>
        </w:drawing>
      </w:r>
    </w:p>
    <w:p w:rsidR="00912F89" w:rsidRPr="00C8464D" w:rsidRDefault="00912F89" w:rsidP="00912F89">
      <w:pPr>
        <w:pStyle w:val="NormalWeb"/>
        <w:spacing w:before="0" w:beforeAutospacing="0" w:after="0" w:afterAutospacing="0" w:line="360" w:lineRule="auto"/>
        <w:jc w:val="both"/>
        <w:rPr>
          <w:lang w:val="ro-RO"/>
        </w:rPr>
      </w:pPr>
      <w:r>
        <w:rPr>
          <w:rStyle w:val="Strong"/>
          <w:b w:val="0"/>
          <w:lang w:val="ro-RO"/>
        </w:rPr>
        <w:lastRenderedPageBreak/>
        <w:tab/>
      </w:r>
      <w:r w:rsidRPr="00C8464D">
        <w:rPr>
          <w:bCs/>
          <w:iCs/>
          <w:lang w:val="ro-RO"/>
        </w:rPr>
        <w:t>"Moştenirea Culturală din Lemn"</w:t>
      </w:r>
      <w:r w:rsidRPr="00C8464D">
        <w:rPr>
          <w:lang w:val="ro-RO"/>
        </w:rPr>
        <w:t>, a fost</w:t>
      </w:r>
      <w:r w:rsidRPr="00C8464D">
        <w:rPr>
          <w:rStyle w:val="Strong"/>
          <w:lang w:val="ro-RO"/>
        </w:rPr>
        <w:t xml:space="preserve"> </w:t>
      </w:r>
      <w:r w:rsidRPr="00C8464D">
        <w:rPr>
          <w:lang w:val="ro-RO"/>
        </w:rPr>
        <w:t>tema, propusă anul acesta, sub care s-au desfăşurat evenimentele culturale în România.</w:t>
      </w:r>
    </w:p>
    <w:p w:rsidR="00912F89" w:rsidRPr="00C8464D" w:rsidRDefault="00912F89" w:rsidP="00912F89">
      <w:pPr>
        <w:shd w:val="clear" w:color="auto" w:fill="FFFFFF"/>
        <w:spacing w:line="360" w:lineRule="auto"/>
        <w:jc w:val="both"/>
        <w:rPr>
          <w:lang w:val="ro-RO"/>
        </w:rPr>
      </w:pPr>
      <w:r>
        <w:rPr>
          <w:lang w:val="ro-RO"/>
        </w:rPr>
        <w:tab/>
      </w:r>
      <w:r w:rsidRPr="00C8464D">
        <w:rPr>
          <w:lang w:val="ro-RO"/>
        </w:rPr>
        <w:t xml:space="preserve">Răspunzând ideii pe care o promovează această iniţiativă, Complexul Naţional Muzeal “Curtea Domnească” din Târgovişte </w:t>
      </w:r>
      <w:r>
        <w:rPr>
          <w:lang w:val="ro-RO"/>
        </w:rPr>
        <w:t>a realizat</w:t>
      </w:r>
      <w:r w:rsidRPr="00C8464D">
        <w:rPr>
          <w:lang w:val="ro-RO"/>
        </w:rPr>
        <w:t xml:space="preserve"> pentru toţi iubitorii de artă, un periplu prin muzeele târgoviştene, oferind posiblitatea de a cunoaşte străvechea artă, pornind</w:t>
      </w:r>
      <w:r w:rsidRPr="00C8464D">
        <w:rPr>
          <w:rStyle w:val="apple-converted-space"/>
          <w:lang w:val="ro-RO"/>
        </w:rPr>
        <w:t> </w:t>
      </w:r>
      <w:r>
        <w:rPr>
          <w:lang w:val="ro-RO"/>
        </w:rPr>
        <w:t xml:space="preserve">de la diferitele unelte şi </w:t>
      </w:r>
      <w:r w:rsidRPr="00C8464D">
        <w:rPr>
          <w:lang w:val="ro-RO"/>
        </w:rPr>
        <w:t>tehnici de ornamentare, până la forme şi moti</w:t>
      </w:r>
      <w:r>
        <w:rPr>
          <w:lang w:val="ro-RO"/>
        </w:rPr>
        <w:t>ve decorative.</w:t>
      </w:r>
    </w:p>
    <w:p w:rsidR="00912F89" w:rsidRPr="00D43474" w:rsidRDefault="00912F89" w:rsidP="00912F89">
      <w:pPr>
        <w:autoSpaceDE w:val="0"/>
        <w:autoSpaceDN w:val="0"/>
        <w:adjustRightInd w:val="0"/>
        <w:spacing w:line="360" w:lineRule="auto"/>
        <w:jc w:val="both"/>
        <w:rPr>
          <w:b/>
          <w:bCs/>
          <w:lang w:val="ro-RO"/>
        </w:rPr>
      </w:pPr>
    </w:p>
    <w:p w:rsidR="00912F89" w:rsidRPr="008564D5" w:rsidRDefault="00912F89" w:rsidP="00912F89">
      <w:pPr>
        <w:autoSpaceDE w:val="0"/>
        <w:autoSpaceDN w:val="0"/>
        <w:adjustRightInd w:val="0"/>
        <w:spacing w:line="360" w:lineRule="auto"/>
        <w:ind w:firstLine="720"/>
        <w:rPr>
          <w:lang w:val="ro-RO"/>
        </w:rPr>
      </w:pPr>
      <w:r w:rsidRPr="008564D5">
        <w:rPr>
          <w:b/>
          <w:bCs/>
          <w:lang w:val="ro-RO"/>
        </w:rPr>
        <w:t>A.3. Ac</w:t>
      </w:r>
      <w:r w:rsidRPr="008564D5">
        <w:rPr>
          <w:lang w:val="ro-RO"/>
        </w:rPr>
        <w:t>ţ</w:t>
      </w:r>
      <w:r w:rsidR="001C213E">
        <w:rPr>
          <w:b/>
          <w:bCs/>
          <w:lang w:val="ro-RO"/>
        </w:rPr>
        <w:t>iuni de publicitat</w:t>
      </w:r>
      <w:r w:rsidRPr="008564D5">
        <w:rPr>
          <w:b/>
          <w:bCs/>
          <w:lang w:val="ro-RO"/>
        </w:rPr>
        <w:t>e a proiectelor proprii ale institu</w:t>
      </w:r>
      <w:r w:rsidRPr="008564D5">
        <w:rPr>
          <w:lang w:val="ro-RO"/>
        </w:rPr>
        <w:t>ţ</w:t>
      </w:r>
      <w:r w:rsidRPr="008564D5">
        <w:rPr>
          <w:b/>
          <w:bCs/>
          <w:lang w:val="ro-RO"/>
        </w:rPr>
        <w:t>iei.</w:t>
      </w:r>
    </w:p>
    <w:p w:rsidR="00912F89" w:rsidRPr="008564D5" w:rsidRDefault="00912F89" w:rsidP="00912F89">
      <w:pPr>
        <w:numPr>
          <w:ilvl w:val="0"/>
          <w:numId w:val="18"/>
        </w:numPr>
        <w:autoSpaceDE w:val="0"/>
        <w:autoSpaceDN w:val="0"/>
        <w:adjustRightInd w:val="0"/>
        <w:spacing w:line="360" w:lineRule="auto"/>
        <w:rPr>
          <w:b/>
          <w:bCs/>
          <w:lang w:val="ro-RO"/>
        </w:rPr>
      </w:pPr>
      <w:r w:rsidRPr="008564D5">
        <w:rPr>
          <w:b/>
          <w:bCs/>
          <w:lang w:val="ro-RO"/>
        </w:rPr>
        <w:t>Afi</w:t>
      </w:r>
      <w:r w:rsidRPr="008564D5">
        <w:rPr>
          <w:b/>
          <w:lang w:val="ro-RO"/>
        </w:rPr>
        <w:t>ş</w:t>
      </w:r>
      <w:r w:rsidRPr="008564D5">
        <w:rPr>
          <w:b/>
          <w:bCs/>
          <w:lang w:val="ro-RO"/>
        </w:rPr>
        <w:t>aj urban şi oferirea de invitaţii</w:t>
      </w:r>
    </w:p>
    <w:p w:rsidR="00912F89" w:rsidRPr="008564D5" w:rsidRDefault="00912F89" w:rsidP="00912F89">
      <w:pPr>
        <w:autoSpaceDE w:val="0"/>
        <w:autoSpaceDN w:val="0"/>
        <w:adjustRightInd w:val="0"/>
        <w:spacing w:line="360" w:lineRule="auto"/>
        <w:ind w:firstLine="720"/>
        <w:rPr>
          <w:b/>
          <w:bCs/>
          <w:lang w:val="ro-RO"/>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2598"/>
        <w:gridCol w:w="6157"/>
      </w:tblGrid>
      <w:tr w:rsidR="00912F89" w:rsidRPr="00DD6F9F" w:rsidTr="002E3E5C">
        <w:trPr>
          <w:jc w:val="center"/>
        </w:trPr>
        <w:tc>
          <w:tcPr>
            <w:tcW w:w="569" w:type="dxa"/>
          </w:tcPr>
          <w:p w:rsidR="00912F89" w:rsidRPr="00DD6F9F" w:rsidRDefault="00912F89" w:rsidP="002E3E5C">
            <w:pPr>
              <w:autoSpaceDE w:val="0"/>
              <w:autoSpaceDN w:val="0"/>
              <w:adjustRightInd w:val="0"/>
              <w:spacing w:line="360" w:lineRule="auto"/>
              <w:jc w:val="center"/>
              <w:rPr>
                <w:b/>
                <w:lang w:val="ro-RO"/>
              </w:rPr>
            </w:pPr>
            <w:r w:rsidRPr="00DD6F9F">
              <w:rPr>
                <w:b/>
                <w:lang w:val="ro-RO"/>
              </w:rPr>
              <w:t>Nr. crt.</w:t>
            </w:r>
          </w:p>
        </w:tc>
        <w:tc>
          <w:tcPr>
            <w:tcW w:w="2598" w:type="dxa"/>
          </w:tcPr>
          <w:p w:rsidR="00912F89" w:rsidRPr="00DD6F9F" w:rsidRDefault="00912F89" w:rsidP="002E3E5C">
            <w:pPr>
              <w:autoSpaceDE w:val="0"/>
              <w:autoSpaceDN w:val="0"/>
              <w:adjustRightInd w:val="0"/>
              <w:jc w:val="center"/>
              <w:rPr>
                <w:b/>
                <w:lang w:val="ro-RO"/>
              </w:rPr>
            </w:pPr>
            <w:r w:rsidRPr="00DD6F9F">
              <w:rPr>
                <w:b/>
                <w:lang w:val="ro-RO"/>
              </w:rPr>
              <w:t>Modalitatea de publicitate</w:t>
            </w:r>
          </w:p>
        </w:tc>
        <w:tc>
          <w:tcPr>
            <w:tcW w:w="6157" w:type="dxa"/>
          </w:tcPr>
          <w:p w:rsidR="00912F89" w:rsidRPr="00DD6F9F" w:rsidRDefault="00912F89" w:rsidP="002E3E5C">
            <w:pPr>
              <w:autoSpaceDE w:val="0"/>
              <w:autoSpaceDN w:val="0"/>
              <w:adjustRightInd w:val="0"/>
              <w:spacing w:line="360" w:lineRule="auto"/>
              <w:jc w:val="center"/>
              <w:rPr>
                <w:b/>
                <w:lang w:val="ro-RO"/>
              </w:rPr>
            </w:pPr>
            <w:r w:rsidRPr="00DD6F9F">
              <w:rPr>
                <w:b/>
                <w:lang w:val="ro-RO"/>
              </w:rPr>
              <w:t>Exemple</w:t>
            </w:r>
          </w:p>
        </w:tc>
      </w:tr>
      <w:tr w:rsidR="00912F89" w:rsidRPr="00DD6F9F" w:rsidTr="002E3E5C">
        <w:trPr>
          <w:jc w:val="center"/>
        </w:trPr>
        <w:tc>
          <w:tcPr>
            <w:tcW w:w="569" w:type="dxa"/>
          </w:tcPr>
          <w:p w:rsidR="00912F89" w:rsidRPr="00DD6F9F" w:rsidRDefault="00912F89" w:rsidP="002E3E5C">
            <w:pPr>
              <w:autoSpaceDE w:val="0"/>
              <w:autoSpaceDN w:val="0"/>
              <w:adjustRightInd w:val="0"/>
              <w:spacing w:line="360" w:lineRule="auto"/>
              <w:rPr>
                <w:b/>
                <w:lang w:val="ro-RO"/>
              </w:rPr>
            </w:pPr>
            <w:r w:rsidRPr="00DD6F9F">
              <w:rPr>
                <w:b/>
                <w:lang w:val="ro-RO"/>
              </w:rPr>
              <w:t>1.</w:t>
            </w:r>
          </w:p>
        </w:tc>
        <w:tc>
          <w:tcPr>
            <w:tcW w:w="2598" w:type="dxa"/>
          </w:tcPr>
          <w:p w:rsidR="00912F89" w:rsidRPr="00DD6F9F" w:rsidRDefault="00912F89" w:rsidP="002E3E5C">
            <w:pPr>
              <w:autoSpaceDE w:val="0"/>
              <w:autoSpaceDN w:val="0"/>
              <w:adjustRightInd w:val="0"/>
              <w:spacing w:line="360" w:lineRule="auto"/>
              <w:rPr>
                <w:b/>
              </w:rPr>
            </w:pPr>
            <w:r w:rsidRPr="00DD6F9F">
              <w:rPr>
                <w:b/>
                <w:lang w:val="ro-RO"/>
              </w:rPr>
              <w:t>Afişe</w:t>
            </w:r>
            <w:r w:rsidRPr="00DD6F9F">
              <w:rPr>
                <w:b/>
              </w:rPr>
              <w:t>:</w:t>
            </w:r>
          </w:p>
          <w:p w:rsidR="00912F89" w:rsidRPr="00DD6F9F" w:rsidRDefault="00912F89" w:rsidP="002E3E5C">
            <w:pPr>
              <w:autoSpaceDE w:val="0"/>
              <w:autoSpaceDN w:val="0"/>
              <w:adjustRightInd w:val="0"/>
              <w:spacing w:line="360" w:lineRule="auto"/>
              <w:rPr>
                <w:b/>
                <w:lang w:val="ro-RO"/>
              </w:rPr>
            </w:pPr>
            <w:r w:rsidRPr="00DD6F9F">
              <w:rPr>
                <w:b/>
                <w:lang w:val="ro-RO"/>
              </w:rPr>
              <w:t>- expoziţii permanente</w:t>
            </w:r>
          </w:p>
          <w:p w:rsidR="00912F89" w:rsidRPr="00DD6F9F" w:rsidRDefault="00912F89" w:rsidP="002E3E5C">
            <w:pPr>
              <w:autoSpaceDE w:val="0"/>
              <w:autoSpaceDN w:val="0"/>
              <w:adjustRightInd w:val="0"/>
              <w:spacing w:line="360" w:lineRule="auto"/>
              <w:rPr>
                <w:b/>
                <w:lang w:val="ro-RO"/>
              </w:rPr>
            </w:pPr>
            <w:r w:rsidRPr="00DD6F9F">
              <w:rPr>
                <w:b/>
                <w:lang w:val="ro-RO"/>
              </w:rPr>
              <w:t>- expoziţii temporare</w:t>
            </w:r>
          </w:p>
        </w:tc>
        <w:tc>
          <w:tcPr>
            <w:tcW w:w="6157" w:type="dxa"/>
          </w:tcPr>
          <w:p w:rsidR="00912F89" w:rsidRPr="00DD6F9F" w:rsidRDefault="00912F89" w:rsidP="002E3E5C">
            <w:pPr>
              <w:autoSpaceDE w:val="0"/>
              <w:autoSpaceDN w:val="0"/>
              <w:adjustRightInd w:val="0"/>
              <w:spacing w:line="360" w:lineRule="auto"/>
              <w:jc w:val="both"/>
              <w:rPr>
                <w:b/>
                <w:lang w:val="ro-RO"/>
              </w:rPr>
            </w:pPr>
            <w:r w:rsidRPr="00DD6F9F">
              <w:rPr>
                <w:b/>
                <w:lang w:val="ro-RO"/>
              </w:rPr>
              <w:t xml:space="preserve">Afişele sunt expuse la panourile de informare ale fiecărui muzeu şi în spaţiile publice destinate afişajului </w:t>
            </w:r>
          </w:p>
          <w:p w:rsidR="00912F89" w:rsidRPr="00DD6F9F" w:rsidRDefault="00912F89" w:rsidP="002E3E5C">
            <w:pPr>
              <w:autoSpaceDE w:val="0"/>
              <w:autoSpaceDN w:val="0"/>
              <w:adjustRightInd w:val="0"/>
              <w:spacing w:line="360" w:lineRule="auto"/>
              <w:jc w:val="right"/>
              <w:rPr>
                <w:b/>
                <w:lang w:val="ro-RO"/>
              </w:rPr>
            </w:pPr>
            <w:r>
              <w:rPr>
                <w:noProof/>
                <w:lang w:val="ro-RO" w:eastAsia="ro-RO"/>
              </w:rPr>
              <w:drawing>
                <wp:inline distT="0" distB="0" distL="0" distR="0">
                  <wp:extent cx="1647825" cy="2200275"/>
                  <wp:effectExtent l="19050" t="0" r="9525" b="0"/>
                  <wp:docPr id="7" name="Picture 7" descr="DSC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701"/>
                          <pic:cNvPicPr>
                            <a:picLocks noChangeAspect="1" noChangeArrowheads="1"/>
                          </pic:cNvPicPr>
                        </pic:nvPicPr>
                        <pic:blipFill>
                          <a:blip r:embed="rId18" cstate="print"/>
                          <a:srcRect/>
                          <a:stretch>
                            <a:fillRect/>
                          </a:stretch>
                        </pic:blipFill>
                        <pic:spPr bwMode="auto">
                          <a:xfrm>
                            <a:off x="0" y="0"/>
                            <a:ext cx="1647825" cy="2200275"/>
                          </a:xfrm>
                          <a:prstGeom prst="rect">
                            <a:avLst/>
                          </a:prstGeom>
                          <a:noFill/>
                          <a:ln w="9525">
                            <a:noFill/>
                            <a:miter lim="800000"/>
                            <a:headEnd/>
                            <a:tailEnd/>
                          </a:ln>
                        </pic:spPr>
                      </pic:pic>
                    </a:graphicData>
                  </a:graphic>
                </wp:inline>
              </w:drawing>
            </w:r>
          </w:p>
        </w:tc>
      </w:tr>
      <w:tr w:rsidR="00912F89" w:rsidRPr="00DD6F9F" w:rsidTr="002E3E5C">
        <w:trPr>
          <w:trHeight w:val="2177"/>
          <w:jc w:val="center"/>
        </w:trPr>
        <w:tc>
          <w:tcPr>
            <w:tcW w:w="569" w:type="dxa"/>
          </w:tcPr>
          <w:p w:rsidR="00912F89" w:rsidRPr="00DD6F9F" w:rsidRDefault="00912F89" w:rsidP="002E3E5C">
            <w:pPr>
              <w:autoSpaceDE w:val="0"/>
              <w:autoSpaceDN w:val="0"/>
              <w:adjustRightInd w:val="0"/>
              <w:spacing w:line="360" w:lineRule="auto"/>
              <w:rPr>
                <w:b/>
                <w:lang w:val="ro-RO"/>
              </w:rPr>
            </w:pPr>
            <w:r w:rsidRPr="00DD6F9F">
              <w:rPr>
                <w:b/>
                <w:lang w:val="ro-RO"/>
              </w:rPr>
              <w:t>2.</w:t>
            </w:r>
          </w:p>
        </w:tc>
        <w:tc>
          <w:tcPr>
            <w:tcW w:w="2598" w:type="dxa"/>
          </w:tcPr>
          <w:p w:rsidR="00912F89" w:rsidRPr="00DD6F9F" w:rsidRDefault="00912F89" w:rsidP="002E3E5C">
            <w:pPr>
              <w:autoSpaceDE w:val="0"/>
              <w:autoSpaceDN w:val="0"/>
              <w:adjustRightInd w:val="0"/>
              <w:spacing w:line="360" w:lineRule="auto"/>
              <w:rPr>
                <w:b/>
              </w:rPr>
            </w:pPr>
            <w:r w:rsidRPr="00DD6F9F">
              <w:rPr>
                <w:b/>
                <w:lang w:val="ro-RO"/>
              </w:rPr>
              <w:t>Invitaţii</w:t>
            </w:r>
            <w:r w:rsidRPr="00DD6F9F">
              <w:rPr>
                <w:b/>
              </w:rPr>
              <w:t>:</w:t>
            </w:r>
          </w:p>
          <w:p w:rsidR="00912F89" w:rsidRPr="00DD6F9F" w:rsidRDefault="00912F89" w:rsidP="002E3E5C">
            <w:pPr>
              <w:autoSpaceDE w:val="0"/>
              <w:autoSpaceDN w:val="0"/>
              <w:adjustRightInd w:val="0"/>
              <w:spacing w:line="360" w:lineRule="auto"/>
              <w:rPr>
                <w:b/>
                <w:lang w:val="ro-RO"/>
              </w:rPr>
            </w:pPr>
            <w:r w:rsidRPr="00DD6F9F">
              <w:rPr>
                <w:b/>
              </w:rPr>
              <w:t xml:space="preserve">- </w:t>
            </w:r>
            <w:r w:rsidRPr="00DD6F9F">
              <w:rPr>
                <w:b/>
                <w:lang w:val="ro-RO"/>
              </w:rPr>
              <w:t>expoziţii temporare</w:t>
            </w:r>
          </w:p>
          <w:p w:rsidR="00912F89" w:rsidRPr="00DD6F9F" w:rsidRDefault="00912F89" w:rsidP="002E3E5C">
            <w:pPr>
              <w:autoSpaceDE w:val="0"/>
              <w:autoSpaceDN w:val="0"/>
              <w:adjustRightInd w:val="0"/>
              <w:spacing w:line="360" w:lineRule="auto"/>
              <w:rPr>
                <w:b/>
                <w:lang w:val="ro-RO"/>
              </w:rPr>
            </w:pPr>
            <w:r w:rsidRPr="00DD6F9F">
              <w:rPr>
                <w:b/>
                <w:lang w:val="ro-RO"/>
              </w:rPr>
              <w:t>- lansări de carte</w:t>
            </w:r>
          </w:p>
          <w:p w:rsidR="00912F89" w:rsidRPr="00DD6F9F" w:rsidRDefault="00912F89" w:rsidP="002E3E5C">
            <w:pPr>
              <w:autoSpaceDE w:val="0"/>
              <w:autoSpaceDN w:val="0"/>
              <w:adjustRightInd w:val="0"/>
              <w:rPr>
                <w:b/>
                <w:lang w:val="ro-RO"/>
              </w:rPr>
            </w:pPr>
            <w:r w:rsidRPr="00DD6F9F">
              <w:rPr>
                <w:b/>
                <w:lang w:val="ro-RO"/>
              </w:rPr>
              <w:t>- diverse manifestări si</w:t>
            </w:r>
          </w:p>
          <w:p w:rsidR="00912F89" w:rsidRPr="00DD6F9F" w:rsidRDefault="00912F89" w:rsidP="002E3E5C">
            <w:pPr>
              <w:autoSpaceDE w:val="0"/>
              <w:autoSpaceDN w:val="0"/>
              <w:adjustRightInd w:val="0"/>
              <w:rPr>
                <w:b/>
                <w:sz w:val="20"/>
                <w:szCs w:val="20"/>
                <w:lang w:val="ro-RO"/>
              </w:rPr>
            </w:pPr>
            <w:r w:rsidRPr="00DD6F9F">
              <w:rPr>
                <w:b/>
                <w:lang w:val="ro-RO"/>
              </w:rPr>
              <w:t>activităţi</w:t>
            </w:r>
          </w:p>
          <w:p w:rsidR="00912F89" w:rsidRPr="00DD6F9F" w:rsidRDefault="00912F89" w:rsidP="002E3E5C">
            <w:pPr>
              <w:autoSpaceDE w:val="0"/>
              <w:autoSpaceDN w:val="0"/>
              <w:adjustRightInd w:val="0"/>
              <w:spacing w:line="360" w:lineRule="auto"/>
              <w:rPr>
                <w:b/>
              </w:rPr>
            </w:pPr>
          </w:p>
        </w:tc>
        <w:tc>
          <w:tcPr>
            <w:tcW w:w="6157" w:type="dxa"/>
          </w:tcPr>
          <w:p w:rsidR="00912F89" w:rsidRPr="00DD6F9F" w:rsidRDefault="00C2512A" w:rsidP="002E3E5C">
            <w:pPr>
              <w:autoSpaceDE w:val="0"/>
              <w:autoSpaceDN w:val="0"/>
              <w:adjustRightInd w:val="0"/>
              <w:spacing w:line="360" w:lineRule="auto"/>
              <w:jc w:val="right"/>
              <w:rPr>
                <w:b/>
              </w:rPr>
            </w:pPr>
            <w:r>
              <w:rPr>
                <w:b/>
                <w:noProof/>
                <w:lang w:val="ro-RO" w:eastAsia="ro-RO"/>
              </w:rPr>
              <w:drawing>
                <wp:inline distT="0" distB="0" distL="0" distR="0">
                  <wp:extent cx="1304925" cy="1714500"/>
                  <wp:effectExtent l="19050" t="0" r="9525" b="0"/>
                  <wp:docPr id="14" name="Picture 1" descr="C:\Users\Utilizator\Desktop\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tor\Desktop\inv.jpg"/>
                          <pic:cNvPicPr>
                            <a:picLocks noChangeAspect="1" noChangeArrowheads="1"/>
                          </pic:cNvPicPr>
                        </pic:nvPicPr>
                        <pic:blipFill>
                          <a:blip r:embed="rId19" cstate="print"/>
                          <a:srcRect/>
                          <a:stretch>
                            <a:fillRect/>
                          </a:stretch>
                        </pic:blipFill>
                        <pic:spPr bwMode="auto">
                          <a:xfrm>
                            <a:off x="0" y="0"/>
                            <a:ext cx="1304925" cy="1714500"/>
                          </a:xfrm>
                          <a:prstGeom prst="rect">
                            <a:avLst/>
                          </a:prstGeom>
                          <a:noFill/>
                          <a:ln w="9525">
                            <a:noFill/>
                            <a:miter lim="800000"/>
                            <a:headEnd/>
                            <a:tailEnd/>
                          </a:ln>
                        </pic:spPr>
                      </pic:pic>
                    </a:graphicData>
                  </a:graphic>
                </wp:inline>
              </w:drawing>
            </w:r>
          </w:p>
        </w:tc>
      </w:tr>
    </w:tbl>
    <w:p w:rsidR="00912F89" w:rsidRDefault="00912F89" w:rsidP="00912F89">
      <w:pPr>
        <w:autoSpaceDE w:val="0"/>
        <w:autoSpaceDN w:val="0"/>
        <w:adjustRightInd w:val="0"/>
        <w:spacing w:line="360" w:lineRule="auto"/>
        <w:jc w:val="both"/>
        <w:rPr>
          <w:b/>
          <w:sz w:val="28"/>
          <w:szCs w:val="28"/>
          <w:lang w:val="ro-RO"/>
        </w:rPr>
      </w:pPr>
    </w:p>
    <w:p w:rsidR="00912F89" w:rsidRPr="003800AF" w:rsidRDefault="00912F89" w:rsidP="00912F89">
      <w:pPr>
        <w:numPr>
          <w:ilvl w:val="0"/>
          <w:numId w:val="18"/>
        </w:numPr>
        <w:autoSpaceDE w:val="0"/>
        <w:autoSpaceDN w:val="0"/>
        <w:adjustRightInd w:val="0"/>
        <w:spacing w:line="360" w:lineRule="auto"/>
        <w:jc w:val="both"/>
        <w:rPr>
          <w:b/>
          <w:bCs/>
          <w:lang w:val="ro-RO"/>
        </w:rPr>
      </w:pPr>
      <w:r w:rsidRPr="00610415">
        <w:rPr>
          <w:b/>
          <w:bCs/>
          <w:lang w:val="ro-RO"/>
        </w:rPr>
        <w:lastRenderedPageBreak/>
        <w:t>Internet</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2598"/>
        <w:gridCol w:w="6157"/>
      </w:tblGrid>
      <w:tr w:rsidR="00912F89" w:rsidRPr="00DD6F9F" w:rsidTr="002E3E5C">
        <w:trPr>
          <w:trHeight w:val="638"/>
          <w:jc w:val="center"/>
        </w:trPr>
        <w:tc>
          <w:tcPr>
            <w:tcW w:w="569" w:type="dxa"/>
          </w:tcPr>
          <w:p w:rsidR="00912F89" w:rsidRPr="00DD6F9F" w:rsidRDefault="00912F89" w:rsidP="002E3E5C">
            <w:pPr>
              <w:autoSpaceDE w:val="0"/>
              <w:autoSpaceDN w:val="0"/>
              <w:adjustRightInd w:val="0"/>
              <w:spacing w:line="360" w:lineRule="auto"/>
              <w:jc w:val="center"/>
              <w:rPr>
                <w:b/>
                <w:lang w:val="ro-RO"/>
              </w:rPr>
            </w:pPr>
            <w:r w:rsidRPr="00DD6F9F">
              <w:rPr>
                <w:b/>
                <w:lang w:val="ro-RO"/>
              </w:rPr>
              <w:t>Nr. crt.</w:t>
            </w:r>
          </w:p>
        </w:tc>
        <w:tc>
          <w:tcPr>
            <w:tcW w:w="2598" w:type="dxa"/>
          </w:tcPr>
          <w:p w:rsidR="00912F89" w:rsidRPr="00DD6F9F" w:rsidRDefault="00912F89" w:rsidP="002E3E5C">
            <w:pPr>
              <w:autoSpaceDE w:val="0"/>
              <w:autoSpaceDN w:val="0"/>
              <w:adjustRightInd w:val="0"/>
              <w:jc w:val="center"/>
              <w:rPr>
                <w:b/>
                <w:lang w:val="ro-RO"/>
              </w:rPr>
            </w:pPr>
            <w:r w:rsidRPr="00DD6F9F">
              <w:rPr>
                <w:b/>
                <w:lang w:val="ro-RO"/>
              </w:rPr>
              <w:t>Modalitatea de publicitate</w:t>
            </w:r>
          </w:p>
        </w:tc>
        <w:tc>
          <w:tcPr>
            <w:tcW w:w="6157" w:type="dxa"/>
          </w:tcPr>
          <w:p w:rsidR="00912F89" w:rsidRPr="00DD6F9F" w:rsidRDefault="00912F89" w:rsidP="002E3E5C">
            <w:pPr>
              <w:autoSpaceDE w:val="0"/>
              <w:autoSpaceDN w:val="0"/>
              <w:adjustRightInd w:val="0"/>
              <w:spacing w:line="360" w:lineRule="auto"/>
              <w:jc w:val="center"/>
              <w:rPr>
                <w:b/>
                <w:lang w:val="ro-RO"/>
              </w:rPr>
            </w:pPr>
            <w:r w:rsidRPr="00DD6F9F">
              <w:rPr>
                <w:b/>
                <w:lang w:val="ro-RO"/>
              </w:rPr>
              <w:t>Exemple</w:t>
            </w:r>
          </w:p>
        </w:tc>
      </w:tr>
      <w:tr w:rsidR="00912F89" w:rsidRPr="00DD6F9F" w:rsidTr="002E3E5C">
        <w:trPr>
          <w:jc w:val="center"/>
        </w:trPr>
        <w:tc>
          <w:tcPr>
            <w:tcW w:w="569" w:type="dxa"/>
          </w:tcPr>
          <w:p w:rsidR="00912F89" w:rsidRPr="00DD6F9F" w:rsidRDefault="00912F89" w:rsidP="002E3E5C">
            <w:pPr>
              <w:autoSpaceDE w:val="0"/>
              <w:autoSpaceDN w:val="0"/>
              <w:adjustRightInd w:val="0"/>
              <w:spacing w:line="360" w:lineRule="auto"/>
              <w:rPr>
                <w:b/>
                <w:lang w:val="ro-RO"/>
              </w:rPr>
            </w:pPr>
            <w:r w:rsidRPr="00DD6F9F">
              <w:rPr>
                <w:b/>
                <w:lang w:val="ro-RO"/>
              </w:rPr>
              <w:t>1.</w:t>
            </w:r>
          </w:p>
        </w:tc>
        <w:tc>
          <w:tcPr>
            <w:tcW w:w="2598" w:type="dxa"/>
          </w:tcPr>
          <w:p w:rsidR="00912F89" w:rsidRPr="00DD6F9F" w:rsidRDefault="00912F89" w:rsidP="002E3E5C">
            <w:pPr>
              <w:autoSpaceDE w:val="0"/>
              <w:autoSpaceDN w:val="0"/>
              <w:adjustRightInd w:val="0"/>
              <w:rPr>
                <w:sz w:val="20"/>
                <w:szCs w:val="20"/>
                <w:lang w:val="ro-RO"/>
              </w:rPr>
            </w:pPr>
            <w:r w:rsidRPr="00DD6F9F">
              <w:rPr>
                <w:b/>
                <w:bCs/>
                <w:lang w:val="ro-RO"/>
              </w:rPr>
              <w:t>Site-ul oficial al muzeului</w:t>
            </w:r>
          </w:p>
          <w:p w:rsidR="00912F89" w:rsidRPr="00DD6F9F" w:rsidRDefault="00912F89" w:rsidP="002E3E5C">
            <w:pPr>
              <w:autoSpaceDE w:val="0"/>
              <w:autoSpaceDN w:val="0"/>
              <w:adjustRightInd w:val="0"/>
              <w:spacing w:line="360" w:lineRule="auto"/>
              <w:rPr>
                <w:b/>
                <w:lang w:val="ro-RO"/>
              </w:rPr>
            </w:pPr>
          </w:p>
        </w:tc>
        <w:tc>
          <w:tcPr>
            <w:tcW w:w="6157" w:type="dxa"/>
          </w:tcPr>
          <w:p w:rsidR="00912F89" w:rsidRPr="00DD6F9F" w:rsidRDefault="00912F89" w:rsidP="002E3E5C">
            <w:pPr>
              <w:autoSpaceDE w:val="0"/>
              <w:autoSpaceDN w:val="0"/>
              <w:adjustRightInd w:val="0"/>
              <w:spacing w:line="360" w:lineRule="auto"/>
              <w:jc w:val="center"/>
              <w:rPr>
                <w:b/>
                <w:sz w:val="16"/>
                <w:szCs w:val="16"/>
                <w:lang w:val="ro-RO"/>
              </w:rPr>
            </w:pPr>
          </w:p>
          <w:p w:rsidR="00912F89" w:rsidRPr="00DD6F9F" w:rsidRDefault="00912F89" w:rsidP="002E3E5C">
            <w:pPr>
              <w:autoSpaceDE w:val="0"/>
              <w:autoSpaceDN w:val="0"/>
              <w:adjustRightInd w:val="0"/>
              <w:spacing w:line="360" w:lineRule="auto"/>
              <w:jc w:val="center"/>
              <w:rPr>
                <w:b/>
                <w:lang w:val="ro-RO"/>
              </w:rPr>
            </w:pPr>
            <w:r>
              <w:rPr>
                <w:b/>
                <w:noProof/>
                <w:lang w:val="ro-RO" w:eastAsia="ro-RO"/>
              </w:rPr>
              <w:drawing>
                <wp:inline distT="0" distB="0" distL="0" distR="0">
                  <wp:extent cx="1600200" cy="11334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600200" cy="1133475"/>
                          </a:xfrm>
                          <a:prstGeom prst="rect">
                            <a:avLst/>
                          </a:prstGeom>
                          <a:noFill/>
                          <a:ln w="9525">
                            <a:noFill/>
                            <a:miter lim="800000"/>
                            <a:headEnd/>
                            <a:tailEnd/>
                          </a:ln>
                        </pic:spPr>
                      </pic:pic>
                    </a:graphicData>
                  </a:graphic>
                </wp:inline>
              </w:drawing>
            </w:r>
          </w:p>
        </w:tc>
      </w:tr>
      <w:tr w:rsidR="00912F89" w:rsidRPr="00DD6F9F" w:rsidTr="002E3E5C">
        <w:trPr>
          <w:jc w:val="center"/>
        </w:trPr>
        <w:tc>
          <w:tcPr>
            <w:tcW w:w="569" w:type="dxa"/>
          </w:tcPr>
          <w:p w:rsidR="00912F89" w:rsidRPr="00DD6F9F" w:rsidRDefault="00912F89" w:rsidP="002E3E5C">
            <w:pPr>
              <w:autoSpaceDE w:val="0"/>
              <w:autoSpaceDN w:val="0"/>
              <w:adjustRightInd w:val="0"/>
              <w:spacing w:line="360" w:lineRule="auto"/>
              <w:rPr>
                <w:b/>
                <w:lang w:val="ro-RO"/>
              </w:rPr>
            </w:pPr>
            <w:r w:rsidRPr="00DD6F9F">
              <w:rPr>
                <w:b/>
                <w:lang w:val="ro-RO"/>
              </w:rPr>
              <w:t>2.</w:t>
            </w:r>
          </w:p>
        </w:tc>
        <w:tc>
          <w:tcPr>
            <w:tcW w:w="2598" w:type="dxa"/>
          </w:tcPr>
          <w:p w:rsidR="00912F89" w:rsidRPr="00DD6F9F" w:rsidRDefault="00912F89" w:rsidP="002E3E5C">
            <w:pPr>
              <w:autoSpaceDE w:val="0"/>
              <w:autoSpaceDN w:val="0"/>
              <w:adjustRightInd w:val="0"/>
              <w:rPr>
                <w:b/>
                <w:bCs/>
                <w:lang w:val="ro-RO"/>
              </w:rPr>
            </w:pPr>
            <w:r w:rsidRPr="00DD6F9F">
              <w:rPr>
                <w:b/>
                <w:bCs/>
                <w:lang w:val="ro-RO"/>
              </w:rPr>
              <w:t>Altele:</w:t>
            </w:r>
          </w:p>
          <w:p w:rsidR="00912F89" w:rsidRPr="00DD6F9F" w:rsidRDefault="00090767" w:rsidP="002E3E5C">
            <w:pPr>
              <w:autoSpaceDE w:val="0"/>
              <w:autoSpaceDN w:val="0"/>
              <w:adjustRightInd w:val="0"/>
              <w:rPr>
                <w:b/>
                <w:bCs/>
                <w:lang w:val="ro-RO"/>
              </w:rPr>
            </w:pPr>
            <w:hyperlink r:id="rId21" w:history="1">
              <w:r w:rsidR="00912F89" w:rsidRPr="00DD6F9F">
                <w:rPr>
                  <w:rStyle w:val="Hyperlink"/>
                  <w:b/>
                  <w:bCs/>
                  <w:lang w:val="ro-RO"/>
                </w:rPr>
                <w:t>www.cimec.ro</w:t>
              </w:r>
            </w:hyperlink>
          </w:p>
          <w:p w:rsidR="00912F89" w:rsidRPr="00DD6F9F" w:rsidRDefault="00090767" w:rsidP="002E3E5C">
            <w:pPr>
              <w:autoSpaceDE w:val="0"/>
              <w:autoSpaceDN w:val="0"/>
              <w:adjustRightInd w:val="0"/>
              <w:rPr>
                <w:b/>
                <w:bCs/>
                <w:lang w:val="ro-RO"/>
              </w:rPr>
            </w:pPr>
            <w:hyperlink r:id="rId22" w:history="1">
              <w:r w:rsidR="00912F89" w:rsidRPr="00DD6F9F">
                <w:rPr>
                  <w:rStyle w:val="Hyperlink"/>
                  <w:b/>
                  <w:bCs/>
                  <w:lang w:val="ro-RO"/>
                </w:rPr>
                <w:t>www.rnmr.org</w:t>
              </w:r>
            </w:hyperlink>
          </w:p>
          <w:p w:rsidR="00912F89" w:rsidRPr="00DD6F9F" w:rsidRDefault="00090767" w:rsidP="002E3E5C">
            <w:pPr>
              <w:autoSpaceDE w:val="0"/>
              <w:autoSpaceDN w:val="0"/>
              <w:adjustRightInd w:val="0"/>
              <w:rPr>
                <w:b/>
                <w:bCs/>
                <w:lang w:val="ro-RO"/>
              </w:rPr>
            </w:pPr>
            <w:hyperlink r:id="rId23" w:history="1">
              <w:r w:rsidR="00912F89" w:rsidRPr="00DD6F9F">
                <w:rPr>
                  <w:rStyle w:val="Hyperlink"/>
                  <w:b/>
                  <w:bCs/>
                  <w:lang w:val="ro-RO"/>
                </w:rPr>
                <w:t>www.catalogafaceri.ro</w:t>
              </w:r>
            </w:hyperlink>
          </w:p>
          <w:p w:rsidR="00912F89" w:rsidRPr="00DD6F9F" w:rsidRDefault="00912F89" w:rsidP="002E3E5C">
            <w:pPr>
              <w:autoSpaceDE w:val="0"/>
              <w:autoSpaceDN w:val="0"/>
              <w:adjustRightInd w:val="0"/>
              <w:rPr>
                <w:b/>
                <w:bCs/>
                <w:lang w:val="ro-RO"/>
              </w:rPr>
            </w:pPr>
          </w:p>
        </w:tc>
        <w:tc>
          <w:tcPr>
            <w:tcW w:w="6157" w:type="dxa"/>
          </w:tcPr>
          <w:p w:rsidR="00912F89" w:rsidRPr="00DD6F9F" w:rsidRDefault="00912F89" w:rsidP="002E3E5C">
            <w:pPr>
              <w:autoSpaceDE w:val="0"/>
              <w:autoSpaceDN w:val="0"/>
              <w:adjustRightInd w:val="0"/>
              <w:spacing w:line="360" w:lineRule="auto"/>
              <w:jc w:val="center"/>
              <w:rPr>
                <w:b/>
                <w:sz w:val="16"/>
                <w:szCs w:val="16"/>
                <w:lang w:val="ro-RO"/>
              </w:rPr>
            </w:pPr>
          </w:p>
          <w:p w:rsidR="00912F89" w:rsidRPr="00DD6F9F" w:rsidRDefault="00912F89" w:rsidP="002E3E5C">
            <w:pPr>
              <w:autoSpaceDE w:val="0"/>
              <w:autoSpaceDN w:val="0"/>
              <w:adjustRightInd w:val="0"/>
              <w:spacing w:line="360" w:lineRule="auto"/>
              <w:jc w:val="center"/>
              <w:rPr>
                <w:b/>
                <w:sz w:val="16"/>
                <w:szCs w:val="16"/>
                <w:lang w:val="ro-RO"/>
              </w:rPr>
            </w:pPr>
            <w:r>
              <w:rPr>
                <w:b/>
                <w:noProof/>
                <w:sz w:val="16"/>
                <w:szCs w:val="16"/>
                <w:lang w:val="ro-RO" w:eastAsia="ro-RO"/>
              </w:rPr>
              <w:drawing>
                <wp:inline distT="0" distB="0" distL="0" distR="0">
                  <wp:extent cx="1609725" cy="1152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609725" cy="1152525"/>
                          </a:xfrm>
                          <a:prstGeom prst="rect">
                            <a:avLst/>
                          </a:prstGeom>
                          <a:noFill/>
                          <a:ln w="9525">
                            <a:noFill/>
                            <a:miter lim="800000"/>
                            <a:headEnd/>
                            <a:tailEnd/>
                          </a:ln>
                        </pic:spPr>
                      </pic:pic>
                    </a:graphicData>
                  </a:graphic>
                </wp:inline>
              </w:drawing>
            </w:r>
          </w:p>
        </w:tc>
      </w:tr>
    </w:tbl>
    <w:p w:rsidR="00912F89" w:rsidRDefault="00912F89" w:rsidP="00912F89">
      <w:pPr>
        <w:autoSpaceDE w:val="0"/>
        <w:autoSpaceDN w:val="0"/>
        <w:adjustRightInd w:val="0"/>
        <w:rPr>
          <w:b/>
          <w:bCs/>
          <w:lang w:val="ro-RO"/>
        </w:rPr>
      </w:pPr>
    </w:p>
    <w:p w:rsidR="00912F89" w:rsidRPr="007F5D81" w:rsidRDefault="00912F89" w:rsidP="00912F89">
      <w:pPr>
        <w:numPr>
          <w:ilvl w:val="0"/>
          <w:numId w:val="18"/>
        </w:numPr>
        <w:autoSpaceDE w:val="0"/>
        <w:autoSpaceDN w:val="0"/>
        <w:adjustRightInd w:val="0"/>
        <w:spacing w:line="360" w:lineRule="auto"/>
        <w:rPr>
          <w:lang w:val="ro-RO"/>
        </w:rPr>
      </w:pPr>
      <w:r w:rsidRPr="00610415">
        <w:rPr>
          <w:b/>
          <w:bCs/>
          <w:lang w:val="ro-RO"/>
        </w:rPr>
        <w:t>Apari</w:t>
      </w:r>
      <w:r w:rsidRPr="00610415">
        <w:rPr>
          <w:lang w:val="ro-RO"/>
        </w:rPr>
        <w:t>ţ</w:t>
      </w:r>
      <w:r w:rsidRPr="00610415">
        <w:rPr>
          <w:b/>
          <w:bCs/>
          <w:lang w:val="ro-RO"/>
        </w:rPr>
        <w:t>ii în publica</w:t>
      </w:r>
      <w:r w:rsidRPr="00610415">
        <w:rPr>
          <w:lang w:val="ro-RO"/>
        </w:rPr>
        <w:t>ţ</w:t>
      </w:r>
      <w:r w:rsidRPr="00610415">
        <w:rPr>
          <w:b/>
          <w:bCs/>
          <w:lang w:val="ro-RO"/>
        </w:rPr>
        <w:t xml:space="preserve">ii </w:t>
      </w:r>
      <w:r>
        <w:rPr>
          <w:b/>
          <w:bCs/>
          <w:lang w:val="ro-RO"/>
        </w:rPr>
        <w:t>şi site-uri de specialitate</w:t>
      </w:r>
    </w:p>
    <w:p w:rsidR="00912F89" w:rsidRDefault="00912F89" w:rsidP="00912F89">
      <w:pPr>
        <w:autoSpaceDE w:val="0"/>
        <w:autoSpaceDN w:val="0"/>
        <w:adjustRightInd w:val="0"/>
        <w:spacing w:line="360" w:lineRule="auto"/>
        <w:ind w:firstLine="360"/>
        <w:jc w:val="both"/>
        <w:rPr>
          <w:lang w:val="ro-RO"/>
        </w:rPr>
      </w:pPr>
      <w:r>
        <w:rPr>
          <w:lang w:val="ro-RO"/>
        </w:rPr>
        <w:t xml:space="preserve">- </w:t>
      </w:r>
      <w:r w:rsidRPr="00B74DF9">
        <w:rPr>
          <w:lang w:val="ro-RO"/>
        </w:rPr>
        <w:t>Ghidul Turistic al României – prezentarea muzeelor, siglă</w:t>
      </w:r>
      <w:r>
        <w:rPr>
          <w:lang w:val="ro-RO"/>
        </w:rPr>
        <w:t>,</w:t>
      </w:r>
      <w:r w:rsidRPr="00B74DF9">
        <w:rPr>
          <w:lang w:val="ro-RO"/>
        </w:rPr>
        <w:t xml:space="preserve"> adresă, contact, program </w:t>
      </w:r>
      <w:r w:rsidRPr="000542C9">
        <w:rPr>
          <w:lang w:val="ro-RO"/>
        </w:rPr>
        <w:t>vizitare, imagini</w:t>
      </w:r>
    </w:p>
    <w:p w:rsidR="00912F89" w:rsidRPr="00F4767E" w:rsidRDefault="00912F89" w:rsidP="00912F89">
      <w:pPr>
        <w:autoSpaceDE w:val="0"/>
        <w:autoSpaceDN w:val="0"/>
        <w:adjustRightInd w:val="0"/>
        <w:spacing w:line="360" w:lineRule="auto"/>
        <w:ind w:firstLine="360"/>
        <w:jc w:val="center"/>
        <w:rPr>
          <w:lang w:val="ro-RO"/>
        </w:rPr>
      </w:pPr>
      <w:r>
        <w:rPr>
          <w:noProof/>
          <w:lang w:val="ro-RO" w:eastAsia="ro-RO"/>
        </w:rPr>
        <w:drawing>
          <wp:inline distT="0" distB="0" distL="0" distR="0">
            <wp:extent cx="1828800" cy="2676525"/>
            <wp:effectExtent l="19050" t="0" r="0" b="0"/>
            <wp:docPr id="11" name="Picture 11" descr="11-tn_48_Muzeul-Curtea-Domneasca-Targoviste--[2-pag---GT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tn_48_Muzeul-Curtea-Domneasca-Targoviste--[2-pag---GTR-10]-1"/>
                    <pic:cNvPicPr>
                      <a:picLocks noChangeAspect="1" noChangeArrowheads="1"/>
                    </pic:cNvPicPr>
                  </pic:nvPicPr>
                  <pic:blipFill>
                    <a:blip r:embed="rId25"/>
                    <a:srcRect/>
                    <a:stretch>
                      <a:fillRect/>
                    </a:stretch>
                  </pic:blipFill>
                  <pic:spPr bwMode="auto">
                    <a:xfrm>
                      <a:off x="0" y="0"/>
                      <a:ext cx="1828800" cy="2676525"/>
                    </a:xfrm>
                    <a:prstGeom prst="rect">
                      <a:avLst/>
                    </a:prstGeom>
                    <a:noFill/>
                    <a:ln w="9525">
                      <a:noFill/>
                      <a:miter lim="800000"/>
                      <a:headEnd/>
                      <a:tailEnd/>
                    </a:ln>
                  </pic:spPr>
                </pic:pic>
              </a:graphicData>
            </a:graphic>
          </wp:inline>
        </w:drawing>
      </w:r>
    </w:p>
    <w:p w:rsidR="00912F89" w:rsidRDefault="00912F89" w:rsidP="00912F89">
      <w:pPr>
        <w:numPr>
          <w:ilvl w:val="0"/>
          <w:numId w:val="44"/>
        </w:numPr>
        <w:autoSpaceDE w:val="0"/>
        <w:autoSpaceDN w:val="0"/>
        <w:adjustRightInd w:val="0"/>
        <w:spacing w:line="360" w:lineRule="auto"/>
        <w:jc w:val="both"/>
        <w:rPr>
          <w:lang w:val="ro-RO"/>
        </w:rPr>
      </w:pPr>
      <w:r>
        <w:rPr>
          <w:lang w:val="ro-RO"/>
        </w:rPr>
        <w:t>Ghidul „PagiTur”</w:t>
      </w:r>
      <w:r w:rsidRPr="000542C9">
        <w:rPr>
          <w:lang w:val="ro-RO"/>
        </w:rPr>
        <w:t xml:space="preserve"> –</w:t>
      </w:r>
      <w:r>
        <w:rPr>
          <w:lang w:val="ro-RO"/>
        </w:rPr>
        <w:t xml:space="preserve"> </w:t>
      </w:r>
      <w:r w:rsidRPr="000542C9">
        <w:rPr>
          <w:lang w:val="ro-RO"/>
        </w:rPr>
        <w:t>adresă, contact,</w:t>
      </w:r>
      <w:r>
        <w:rPr>
          <w:lang w:val="ro-RO"/>
        </w:rPr>
        <w:t xml:space="preserve"> scurtă prezentare,</w:t>
      </w:r>
      <w:r w:rsidRPr="000542C9">
        <w:rPr>
          <w:lang w:val="ro-RO"/>
        </w:rPr>
        <w:t xml:space="preserve"> program vizitare</w:t>
      </w:r>
    </w:p>
    <w:p w:rsidR="00912F89" w:rsidRDefault="00912F89" w:rsidP="00912F89">
      <w:pPr>
        <w:numPr>
          <w:ilvl w:val="0"/>
          <w:numId w:val="44"/>
        </w:numPr>
        <w:autoSpaceDE w:val="0"/>
        <w:autoSpaceDN w:val="0"/>
        <w:adjustRightInd w:val="0"/>
        <w:spacing w:line="360" w:lineRule="auto"/>
        <w:jc w:val="both"/>
        <w:rPr>
          <w:lang w:val="ro-RO"/>
        </w:rPr>
      </w:pPr>
      <w:r>
        <w:rPr>
          <w:lang w:val="ro-RO"/>
        </w:rPr>
        <w:t>Ghidul „Pagini Aurii” si www.paginiaurii.ro - prezentarea instituţiei</w:t>
      </w:r>
      <w:r w:rsidRPr="00B74DF9">
        <w:rPr>
          <w:lang w:val="ro-RO"/>
        </w:rPr>
        <w:t>, siglă</w:t>
      </w:r>
      <w:r>
        <w:rPr>
          <w:lang w:val="ro-RO"/>
        </w:rPr>
        <w:t>,</w:t>
      </w:r>
      <w:r w:rsidRPr="00B74DF9">
        <w:rPr>
          <w:lang w:val="ro-RO"/>
        </w:rPr>
        <w:t xml:space="preserve"> adresă, contact, program </w:t>
      </w:r>
      <w:r w:rsidRPr="000542C9">
        <w:rPr>
          <w:lang w:val="ro-RO"/>
        </w:rPr>
        <w:t>vizitare, imagini</w:t>
      </w:r>
    </w:p>
    <w:p w:rsidR="00912F89" w:rsidRPr="00920212" w:rsidRDefault="00090767" w:rsidP="00912F89">
      <w:pPr>
        <w:numPr>
          <w:ilvl w:val="0"/>
          <w:numId w:val="44"/>
        </w:numPr>
        <w:autoSpaceDE w:val="0"/>
        <w:autoSpaceDN w:val="0"/>
        <w:adjustRightInd w:val="0"/>
        <w:spacing w:line="360" w:lineRule="auto"/>
        <w:jc w:val="both"/>
        <w:rPr>
          <w:lang w:val="ro-RO"/>
        </w:rPr>
      </w:pPr>
      <w:hyperlink r:id="rId26" w:history="1">
        <w:r w:rsidR="00912F89" w:rsidRPr="00920212">
          <w:rPr>
            <w:rStyle w:val="Hyperlink"/>
          </w:rPr>
          <w:t>www.catalogafaceri.ro</w:t>
        </w:r>
      </w:hyperlink>
      <w:r w:rsidR="00912F89">
        <w:t xml:space="preserve"> - </w:t>
      </w:r>
      <w:r w:rsidR="00912F89">
        <w:rPr>
          <w:lang w:val="ro-RO"/>
        </w:rPr>
        <w:t xml:space="preserve">prezentarea instituţiei, </w:t>
      </w:r>
      <w:r w:rsidR="00912F89" w:rsidRPr="00B74DF9">
        <w:rPr>
          <w:lang w:val="ro-RO"/>
        </w:rPr>
        <w:t xml:space="preserve">adresă, contact, program </w:t>
      </w:r>
      <w:r w:rsidR="00912F89" w:rsidRPr="000542C9">
        <w:rPr>
          <w:lang w:val="ro-RO"/>
        </w:rPr>
        <w:t>vizitare, imagini</w:t>
      </w:r>
    </w:p>
    <w:p w:rsidR="00912F89" w:rsidRPr="00A6485C" w:rsidRDefault="00912F89" w:rsidP="00912F89">
      <w:pPr>
        <w:autoSpaceDE w:val="0"/>
        <w:autoSpaceDN w:val="0"/>
        <w:adjustRightInd w:val="0"/>
        <w:spacing w:line="360" w:lineRule="auto"/>
        <w:rPr>
          <w:sz w:val="20"/>
          <w:szCs w:val="20"/>
          <w:lang w:val="ro-RO"/>
        </w:rPr>
      </w:pPr>
      <w:r>
        <w:rPr>
          <w:sz w:val="20"/>
          <w:szCs w:val="20"/>
          <w:lang w:val="ro-RO"/>
        </w:rPr>
        <w:t xml:space="preserve">   </w:t>
      </w:r>
    </w:p>
    <w:p w:rsidR="00912F89" w:rsidRPr="00A94EC2" w:rsidRDefault="00912F89" w:rsidP="00912F89">
      <w:pPr>
        <w:numPr>
          <w:ilvl w:val="0"/>
          <w:numId w:val="18"/>
        </w:numPr>
        <w:autoSpaceDE w:val="0"/>
        <w:autoSpaceDN w:val="0"/>
        <w:adjustRightInd w:val="0"/>
        <w:spacing w:line="360" w:lineRule="auto"/>
        <w:jc w:val="both"/>
        <w:rPr>
          <w:b/>
          <w:lang w:val="ro-RO"/>
        </w:rPr>
      </w:pPr>
      <w:r w:rsidRPr="00A94EC2">
        <w:rPr>
          <w:b/>
          <w:bCs/>
          <w:lang w:val="ro-RO"/>
        </w:rPr>
        <w:t>Cărţi poştale cu difuzare gratuit</w:t>
      </w:r>
      <w:r w:rsidRPr="00A94EC2">
        <w:rPr>
          <w:b/>
          <w:lang w:val="ro-RO"/>
        </w:rPr>
        <w:t>ă</w:t>
      </w:r>
    </w:p>
    <w:p w:rsidR="00912F89" w:rsidRDefault="00912F89" w:rsidP="00912F89">
      <w:pPr>
        <w:autoSpaceDE w:val="0"/>
        <w:autoSpaceDN w:val="0"/>
        <w:adjustRightInd w:val="0"/>
        <w:spacing w:line="360" w:lineRule="auto"/>
        <w:ind w:firstLine="720"/>
        <w:jc w:val="both"/>
        <w:rPr>
          <w:lang w:val="ro-RO"/>
        </w:rPr>
      </w:pPr>
      <w:r w:rsidRPr="00B54988">
        <w:rPr>
          <w:lang w:val="ro-RO"/>
        </w:rPr>
        <w:t>Începând</w:t>
      </w:r>
      <w:r>
        <w:rPr>
          <w:lang w:val="ro-RO"/>
        </w:rPr>
        <w:t xml:space="preserve"> cu anul 2009 vizitatorii muzeelor din cadrul Complexului Naţional Muzeal </w:t>
      </w:r>
      <w:r w:rsidRPr="009F7751">
        <w:rPr>
          <w:lang w:val="ro-RO"/>
        </w:rPr>
        <w:t>“Curtea Domnească”</w:t>
      </w:r>
      <w:r>
        <w:rPr>
          <w:lang w:val="ro-RO"/>
        </w:rPr>
        <w:t xml:space="preserve"> primesc gratuit cărţi poştale cu monumentele istorice din judeţ.</w:t>
      </w:r>
    </w:p>
    <w:p w:rsidR="00912F89" w:rsidRPr="00B54988" w:rsidRDefault="00912F89" w:rsidP="00912F89">
      <w:pPr>
        <w:autoSpaceDE w:val="0"/>
        <w:autoSpaceDN w:val="0"/>
        <w:adjustRightInd w:val="0"/>
        <w:spacing w:line="360" w:lineRule="auto"/>
        <w:ind w:firstLine="720"/>
        <w:jc w:val="both"/>
        <w:rPr>
          <w:lang w:val="ro-RO"/>
        </w:rPr>
      </w:pPr>
    </w:p>
    <w:p w:rsidR="00912F89" w:rsidRPr="0010330F" w:rsidRDefault="00912F89" w:rsidP="00912F89">
      <w:pPr>
        <w:numPr>
          <w:ilvl w:val="0"/>
          <w:numId w:val="18"/>
        </w:numPr>
        <w:autoSpaceDE w:val="0"/>
        <w:autoSpaceDN w:val="0"/>
        <w:adjustRightInd w:val="0"/>
        <w:spacing w:line="360" w:lineRule="auto"/>
        <w:rPr>
          <w:sz w:val="20"/>
          <w:szCs w:val="20"/>
          <w:lang w:val="ro-RO"/>
        </w:rPr>
      </w:pPr>
      <w:r w:rsidRPr="00A94EC2">
        <w:rPr>
          <w:b/>
          <w:bCs/>
          <w:lang w:val="ro-RO"/>
        </w:rPr>
        <w:t>Participarea la târguri expozi</w:t>
      </w:r>
      <w:r w:rsidRPr="00A94EC2">
        <w:rPr>
          <w:lang w:val="ro-RO"/>
        </w:rPr>
        <w:t>ţ</w:t>
      </w:r>
      <w:r w:rsidRPr="00A94EC2">
        <w:rPr>
          <w:b/>
          <w:bCs/>
          <w:lang w:val="ro-RO"/>
        </w:rPr>
        <w:t>ionale</w:t>
      </w:r>
    </w:p>
    <w:p w:rsidR="00912F89" w:rsidRPr="00A94B8F" w:rsidRDefault="00912F89" w:rsidP="00912F89">
      <w:pPr>
        <w:numPr>
          <w:ilvl w:val="0"/>
          <w:numId w:val="44"/>
        </w:numPr>
        <w:spacing w:line="360" w:lineRule="auto"/>
        <w:jc w:val="both"/>
        <w:rPr>
          <w:lang w:val="ro-RO"/>
        </w:rPr>
      </w:pPr>
      <w:r w:rsidRPr="00AB6A5A">
        <w:rPr>
          <w:rStyle w:val="Strong"/>
          <w:bdr w:val="none" w:sz="0" w:space="0" w:color="auto" w:frame="1"/>
        </w:rPr>
        <w:t>Târgul produselor tradiţionale de Paşti</w:t>
      </w:r>
      <w:r w:rsidRPr="00AB6A5A">
        <w:rPr>
          <w:lang w:val="es-ES"/>
        </w:rPr>
        <w:t xml:space="preserve">, </w:t>
      </w:r>
      <w:r w:rsidRPr="00AB6A5A">
        <w:rPr>
          <w:lang w:val="ro-RO"/>
        </w:rPr>
        <w:t xml:space="preserve">unde a fost organizată o inedita expozitie </w:t>
      </w:r>
      <w:r>
        <w:rPr>
          <w:lang w:val="ro-RO"/>
        </w:rPr>
        <w:t xml:space="preserve"> </w:t>
      </w:r>
      <w:r w:rsidRPr="00AB6A5A">
        <w:rPr>
          <w:lang w:val="ro-RO"/>
        </w:rPr>
        <w:t xml:space="preserve">etnografica damboviteana, ce a pus în valoare elementele definitorii ale culturii populare; </w:t>
      </w:r>
      <w:r w:rsidRPr="00AB6A5A">
        <w:rPr>
          <w:bCs/>
        </w:rPr>
        <w:t xml:space="preserve">Piaţa Tricolorului, Targovişte, </w:t>
      </w:r>
      <w:r w:rsidRPr="00AB6A5A">
        <w:rPr>
          <w:rStyle w:val="Strong"/>
          <w:b w:val="0"/>
          <w:lang w:val="it-IT"/>
        </w:rPr>
        <w:t>15</w:t>
      </w:r>
      <w:r w:rsidRPr="00AB6A5A">
        <w:rPr>
          <w:b/>
          <w:lang w:val="it-IT"/>
        </w:rPr>
        <w:t xml:space="preserve"> </w:t>
      </w:r>
      <w:r w:rsidRPr="00AB6A5A">
        <w:rPr>
          <w:rStyle w:val="Strong"/>
          <w:b w:val="0"/>
          <w:lang w:val="it-IT"/>
        </w:rPr>
        <w:t>– 21 Aprilie 2011</w:t>
      </w:r>
    </w:p>
    <w:p w:rsidR="00912F89" w:rsidRDefault="00912F89" w:rsidP="00912F89">
      <w:pPr>
        <w:numPr>
          <w:ilvl w:val="0"/>
          <w:numId w:val="44"/>
        </w:numPr>
        <w:autoSpaceDE w:val="0"/>
        <w:autoSpaceDN w:val="0"/>
        <w:adjustRightInd w:val="0"/>
        <w:spacing w:line="360" w:lineRule="auto"/>
        <w:jc w:val="both"/>
        <w:rPr>
          <w:lang w:val="ro-RO"/>
        </w:rPr>
      </w:pPr>
      <w:r w:rsidRPr="00AB6A5A">
        <w:rPr>
          <w:b/>
          <w:lang w:val="ro-RO"/>
        </w:rPr>
        <w:t>Târgul tradiţional de toamnă de la Fieni</w:t>
      </w:r>
      <w:r w:rsidRPr="00AB6A5A">
        <w:rPr>
          <w:lang w:val="ro-RO"/>
        </w:rPr>
        <w:t>, unde a fost organizată o expozitie etnografica damboviteana; 24 – 26 octombrie 2011</w:t>
      </w:r>
    </w:p>
    <w:p w:rsidR="00912F89" w:rsidRPr="0010330F" w:rsidRDefault="00912F89" w:rsidP="00912F89">
      <w:pPr>
        <w:numPr>
          <w:ilvl w:val="0"/>
          <w:numId w:val="44"/>
        </w:numPr>
        <w:autoSpaceDE w:val="0"/>
        <w:autoSpaceDN w:val="0"/>
        <w:adjustRightInd w:val="0"/>
        <w:spacing w:line="360" w:lineRule="auto"/>
        <w:jc w:val="both"/>
        <w:rPr>
          <w:lang w:val="ro-RO"/>
        </w:rPr>
      </w:pPr>
      <w:r>
        <w:rPr>
          <w:b/>
          <w:lang w:val="ro-RO"/>
        </w:rPr>
        <w:t xml:space="preserve">Târgul Naţional de Turism, ediţia a XXVI-a, </w:t>
      </w:r>
      <w:r>
        <w:rPr>
          <w:lang w:val="ro-RO"/>
        </w:rPr>
        <w:t xml:space="preserve">unde au fost prezentate, publicului vizitator, proiectele privind promovarea </w:t>
      </w:r>
      <w:r w:rsidRPr="00A32086">
        <w:rPr>
          <w:iCs/>
          <w:color w:val="000000"/>
          <w:lang w:val="ro-RO"/>
        </w:rPr>
        <w:t>potenţialului turistic al judeţului Dâmboviţa</w:t>
      </w:r>
      <w:r>
        <w:rPr>
          <w:iCs/>
          <w:color w:val="000000"/>
          <w:lang w:val="ro-RO"/>
        </w:rPr>
        <w:t xml:space="preserve"> printre </w:t>
      </w:r>
      <w:r w:rsidRPr="0010330F">
        <w:rPr>
          <w:iCs/>
          <w:lang w:val="ro-RO"/>
        </w:rPr>
        <w:t>care şi proiectul „</w:t>
      </w:r>
      <w:r w:rsidRPr="0010330F">
        <w:rPr>
          <w:i/>
          <w:iCs/>
          <w:lang w:val="ro-RO"/>
        </w:rPr>
        <w:t>Dezvoltarea şi consolidarea turismului intern prin promovarea complexului de cladiri şi fortificaţii medievale Curtea Domnească din Târgovişte”</w:t>
      </w:r>
    </w:p>
    <w:p w:rsidR="00912F89" w:rsidRPr="0010330F" w:rsidRDefault="00912F89" w:rsidP="00912F89">
      <w:pPr>
        <w:numPr>
          <w:ilvl w:val="0"/>
          <w:numId w:val="44"/>
        </w:numPr>
        <w:autoSpaceDE w:val="0"/>
        <w:autoSpaceDN w:val="0"/>
        <w:adjustRightInd w:val="0"/>
        <w:spacing w:line="360" w:lineRule="auto"/>
        <w:jc w:val="both"/>
        <w:rPr>
          <w:lang w:val="ro-RO"/>
        </w:rPr>
      </w:pPr>
      <w:r w:rsidRPr="0010330F">
        <w:rPr>
          <w:b/>
          <w:bCs/>
          <w:lang w:val="ro-RO"/>
        </w:rPr>
        <w:t>Târgul Internaţional de carte „Gaudeamus 2</w:t>
      </w:r>
      <w:r>
        <w:rPr>
          <w:b/>
          <w:bCs/>
          <w:lang w:val="ro-RO"/>
        </w:rPr>
        <w:t>011</w:t>
      </w:r>
      <w:r w:rsidRPr="0010330F">
        <w:rPr>
          <w:b/>
          <w:bCs/>
          <w:lang w:val="ro-RO"/>
        </w:rPr>
        <w:t xml:space="preserve">”, </w:t>
      </w:r>
      <w:r w:rsidRPr="0010330F">
        <w:rPr>
          <w:lang w:val="ro-RO"/>
        </w:rPr>
        <w:t xml:space="preserve">unde a fost organizată </w:t>
      </w:r>
      <w:r w:rsidRPr="001F2FD5">
        <w:rPr>
          <w:lang w:val="ro-RO"/>
        </w:rPr>
        <w:t xml:space="preserve">expozitia </w:t>
      </w:r>
      <w:r w:rsidRPr="001F2FD5">
        <w:rPr>
          <w:bCs/>
          <w:lang w:val="ro-RO"/>
        </w:rPr>
        <w:t>de carte veche românească</w:t>
      </w:r>
      <w:r w:rsidRPr="0010330F">
        <w:rPr>
          <w:b/>
          <w:bCs/>
          <w:lang w:val="ro-RO"/>
        </w:rPr>
        <w:t xml:space="preserve"> „O istorie a tiparului”, </w:t>
      </w:r>
      <w:r w:rsidRPr="0010330F">
        <w:rPr>
          <w:lang w:val="pt-PT"/>
        </w:rPr>
        <w:t>23 – 27</w:t>
      </w:r>
      <w:r>
        <w:rPr>
          <w:lang w:val="pt-PT"/>
        </w:rPr>
        <w:t xml:space="preserve"> noiembrie 2011</w:t>
      </w:r>
    </w:p>
    <w:p w:rsidR="00912F89" w:rsidRDefault="00912F89" w:rsidP="00912F89">
      <w:pPr>
        <w:autoSpaceDE w:val="0"/>
        <w:autoSpaceDN w:val="0"/>
        <w:adjustRightInd w:val="0"/>
        <w:rPr>
          <w:lang w:val="ro-RO"/>
        </w:rPr>
      </w:pPr>
    </w:p>
    <w:p w:rsidR="00912F89" w:rsidRPr="00A94EC2" w:rsidRDefault="00912F89" w:rsidP="00912F89">
      <w:pPr>
        <w:numPr>
          <w:ilvl w:val="0"/>
          <w:numId w:val="18"/>
        </w:numPr>
        <w:autoSpaceDE w:val="0"/>
        <w:autoSpaceDN w:val="0"/>
        <w:adjustRightInd w:val="0"/>
        <w:rPr>
          <w:sz w:val="20"/>
          <w:szCs w:val="20"/>
          <w:lang w:val="ro-RO"/>
        </w:rPr>
      </w:pPr>
      <w:r w:rsidRPr="00A94EC2">
        <w:rPr>
          <w:b/>
          <w:bCs/>
          <w:lang w:val="ro-RO"/>
        </w:rPr>
        <w:t>Bilete personalizate</w:t>
      </w:r>
    </w:p>
    <w:p w:rsidR="00912F89" w:rsidRPr="00D07EF8" w:rsidRDefault="00912F89" w:rsidP="00912F89">
      <w:pPr>
        <w:autoSpaceDE w:val="0"/>
        <w:autoSpaceDN w:val="0"/>
        <w:adjustRightInd w:val="0"/>
        <w:spacing w:line="360" w:lineRule="auto"/>
        <w:rPr>
          <w:sz w:val="20"/>
          <w:szCs w:val="20"/>
          <w:lang w:val="ro-RO"/>
        </w:rPr>
      </w:pPr>
    </w:p>
    <w:p w:rsidR="00912F89" w:rsidRDefault="00912F89" w:rsidP="00912F89">
      <w:pPr>
        <w:autoSpaceDE w:val="0"/>
        <w:autoSpaceDN w:val="0"/>
        <w:adjustRightInd w:val="0"/>
        <w:spacing w:line="360" w:lineRule="auto"/>
        <w:ind w:firstLine="360"/>
        <w:jc w:val="both"/>
        <w:rPr>
          <w:lang w:val="ro-RO"/>
        </w:rPr>
      </w:pPr>
      <w:r w:rsidRPr="00162D1F">
        <w:rPr>
          <w:lang w:val="ro-RO"/>
        </w:rPr>
        <w:t xml:space="preserve">Începând cu </w:t>
      </w:r>
      <w:r>
        <w:rPr>
          <w:lang w:val="ro-RO"/>
        </w:rPr>
        <w:t>anul 2009</w:t>
      </w:r>
      <w:r w:rsidRPr="00162D1F">
        <w:rPr>
          <w:lang w:val="ro-RO"/>
        </w:rPr>
        <w:t>, biletele de intrare la muzeele din cadrul Complexului Naţional Muzeal „Curtea Domnească” Târgov</w:t>
      </w:r>
      <w:r>
        <w:rPr>
          <w:lang w:val="ro-RO"/>
        </w:rPr>
        <w:t xml:space="preserve">işte au fost tipărite într-un </w:t>
      </w:r>
      <w:r w:rsidRPr="00162D1F">
        <w:rPr>
          <w:lang w:val="ro-RO"/>
        </w:rPr>
        <w:t xml:space="preserve"> nou format, reprezentând Ruinele Curţii Domneşti de la 1843, desen realizat de Michel Bouquet şi o xilogravură cu portretul lui Vlad Ţepeş.</w:t>
      </w:r>
    </w:p>
    <w:p w:rsidR="00912F89" w:rsidRDefault="00912F89" w:rsidP="00912F89">
      <w:pPr>
        <w:autoSpaceDE w:val="0"/>
        <w:autoSpaceDN w:val="0"/>
        <w:adjustRightInd w:val="0"/>
        <w:spacing w:line="360" w:lineRule="auto"/>
        <w:ind w:left="360"/>
        <w:jc w:val="center"/>
        <w:rPr>
          <w:shadow/>
          <w:lang w:val="ro-RO"/>
        </w:rPr>
      </w:pPr>
      <w:r>
        <w:rPr>
          <w:shadow/>
          <w:noProof/>
          <w:lang w:val="ro-RO" w:eastAsia="ro-RO"/>
        </w:rPr>
        <w:drawing>
          <wp:inline distT="0" distB="0" distL="0" distR="0">
            <wp:extent cx="5486400" cy="1857375"/>
            <wp:effectExtent l="19050" t="0" r="0" b="0"/>
            <wp:docPr id="12" name="Picture 12" descr="Bilet in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et intrare"/>
                    <pic:cNvPicPr>
                      <a:picLocks noChangeAspect="1" noChangeArrowheads="1"/>
                    </pic:cNvPicPr>
                  </pic:nvPicPr>
                  <pic:blipFill>
                    <a:blip r:embed="rId27" cstate="print"/>
                    <a:srcRect/>
                    <a:stretch>
                      <a:fillRect/>
                    </a:stretch>
                  </pic:blipFill>
                  <pic:spPr bwMode="auto">
                    <a:xfrm>
                      <a:off x="0" y="0"/>
                      <a:ext cx="5486400" cy="1857375"/>
                    </a:xfrm>
                    <a:prstGeom prst="rect">
                      <a:avLst/>
                    </a:prstGeom>
                    <a:noFill/>
                    <a:ln w="9525">
                      <a:noFill/>
                      <a:miter lim="800000"/>
                      <a:headEnd/>
                      <a:tailEnd/>
                    </a:ln>
                  </pic:spPr>
                </pic:pic>
              </a:graphicData>
            </a:graphic>
          </wp:inline>
        </w:drawing>
      </w:r>
    </w:p>
    <w:p w:rsidR="00912F89" w:rsidRDefault="00912F89" w:rsidP="00912F89">
      <w:pPr>
        <w:autoSpaceDE w:val="0"/>
        <w:autoSpaceDN w:val="0"/>
        <w:adjustRightInd w:val="0"/>
        <w:spacing w:line="360" w:lineRule="auto"/>
        <w:ind w:left="360"/>
        <w:jc w:val="center"/>
        <w:rPr>
          <w:shadow/>
          <w:lang w:val="ro-RO"/>
        </w:rPr>
      </w:pPr>
    </w:p>
    <w:p w:rsidR="00912F89" w:rsidRPr="000D2CAD" w:rsidRDefault="0010359D" w:rsidP="00912F89">
      <w:pPr>
        <w:numPr>
          <w:ilvl w:val="0"/>
          <w:numId w:val="18"/>
        </w:numPr>
        <w:autoSpaceDE w:val="0"/>
        <w:autoSpaceDN w:val="0"/>
        <w:adjustRightInd w:val="0"/>
        <w:spacing w:line="360" w:lineRule="auto"/>
        <w:jc w:val="both"/>
        <w:rPr>
          <w:sz w:val="20"/>
          <w:szCs w:val="20"/>
        </w:rPr>
      </w:pPr>
      <w:r>
        <w:t>Acţiunile de publicitat</w:t>
      </w:r>
      <w:r w:rsidR="00912F89" w:rsidRPr="000D2CAD">
        <w:t xml:space="preserve">e asociate </w:t>
      </w:r>
      <w:r w:rsidR="00912F89">
        <w:t>evenimentelor</w:t>
      </w:r>
      <w:r w:rsidR="00912F89" w:rsidRPr="000D2CAD">
        <w:t xml:space="preserve"> culturale organizate</w:t>
      </w:r>
      <w:r w:rsidR="00912F89">
        <w:t xml:space="preserve"> (selectiv)</w:t>
      </w:r>
      <w:r w:rsidR="00912F89" w:rsidRPr="000D2CAD">
        <w:t xml:space="preserve"> de </w:t>
      </w:r>
      <w:r w:rsidR="00912F89" w:rsidRPr="000D2CAD">
        <w:rPr>
          <w:lang w:val="ro-RO"/>
        </w:rPr>
        <w:t>Complexului Naţional Muzeal „Curtea Domnească” Târgovişt</w:t>
      </w:r>
      <w:r w:rsidR="00912F89">
        <w:rPr>
          <w:lang w:val="ro-RO"/>
        </w:rPr>
        <w:t xml:space="preserve">e în anul 2010, </w:t>
      </w:r>
      <w:r w:rsidR="00912F89" w:rsidRPr="000D2CAD">
        <w:t xml:space="preserve">au fost </w:t>
      </w:r>
      <w:r w:rsidR="00912F89">
        <w:t>următoarele:</w:t>
      </w:r>
    </w:p>
    <w:tbl>
      <w:tblPr>
        <w:tblW w:w="5248"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2417"/>
        <w:gridCol w:w="1427"/>
        <w:gridCol w:w="6411"/>
      </w:tblGrid>
      <w:tr w:rsidR="00912F89" w:rsidRPr="007A2FE3" w:rsidTr="0010359D">
        <w:trPr>
          <w:trHeight w:val="139"/>
          <w:tblCellSpacing w:w="15" w:type="dxa"/>
          <w:jc w:val="center"/>
        </w:trPr>
        <w:tc>
          <w:tcPr>
            <w:tcW w:w="1167" w:type="pct"/>
            <w:shd w:val="clear" w:color="auto" w:fill="FEDB97"/>
          </w:tcPr>
          <w:p w:rsidR="00912F89" w:rsidRPr="007A2FE3" w:rsidRDefault="00912F89" w:rsidP="002E3E5C">
            <w:pPr>
              <w:jc w:val="center"/>
              <w:rPr>
                <w:b/>
                <w:bCs/>
                <w:color w:val="000000"/>
              </w:rPr>
            </w:pPr>
            <w:r w:rsidRPr="007A2FE3">
              <w:rPr>
                <w:b/>
                <w:bCs/>
                <w:color w:val="000000"/>
              </w:rPr>
              <w:t>D</w:t>
            </w:r>
            <w:r>
              <w:rPr>
                <w:b/>
                <w:bCs/>
                <w:color w:val="000000"/>
              </w:rPr>
              <w:t xml:space="preserve">enumirea evenimentului cultural </w:t>
            </w:r>
            <w:r w:rsidRPr="007A2FE3">
              <w:rPr>
                <w:b/>
                <w:bCs/>
                <w:color w:val="000000"/>
              </w:rPr>
              <w:t>(</w:t>
            </w:r>
            <w:r>
              <w:rPr>
                <w:b/>
                <w:bCs/>
                <w:color w:val="000000"/>
              </w:rPr>
              <w:t>selectiv</w:t>
            </w:r>
            <w:r w:rsidRPr="007A2FE3">
              <w:rPr>
                <w:b/>
                <w:bCs/>
                <w:color w:val="000000"/>
              </w:rPr>
              <w:t>)</w:t>
            </w:r>
          </w:p>
        </w:tc>
        <w:tc>
          <w:tcPr>
            <w:tcW w:w="661" w:type="pct"/>
            <w:shd w:val="clear" w:color="auto" w:fill="FEDB97"/>
          </w:tcPr>
          <w:p w:rsidR="00912F89" w:rsidRPr="007A2FE3" w:rsidRDefault="00912F89" w:rsidP="002E3E5C">
            <w:pPr>
              <w:jc w:val="center"/>
              <w:rPr>
                <w:b/>
                <w:bCs/>
                <w:color w:val="000000"/>
              </w:rPr>
            </w:pPr>
            <w:r w:rsidRPr="007A2FE3">
              <w:rPr>
                <w:b/>
                <w:bCs/>
                <w:color w:val="000000"/>
              </w:rPr>
              <w:t>Data</w:t>
            </w:r>
            <w:r>
              <w:rPr>
                <w:b/>
                <w:bCs/>
                <w:color w:val="000000"/>
              </w:rPr>
              <w:t xml:space="preserve"> vernisajului</w:t>
            </w:r>
          </w:p>
        </w:tc>
        <w:tc>
          <w:tcPr>
            <w:tcW w:w="3114" w:type="pct"/>
            <w:shd w:val="clear" w:color="auto" w:fill="FEDB97"/>
          </w:tcPr>
          <w:p w:rsidR="00912F89" w:rsidRPr="00AD41CA" w:rsidRDefault="00912F89" w:rsidP="002E3E5C">
            <w:pPr>
              <w:autoSpaceDE w:val="0"/>
              <w:autoSpaceDN w:val="0"/>
              <w:adjustRightInd w:val="0"/>
              <w:jc w:val="center"/>
              <w:rPr>
                <w:rFonts w:eastAsia="TimesNewRoman,Bold"/>
              </w:rPr>
            </w:pPr>
            <w:r>
              <w:rPr>
                <w:rFonts w:eastAsia="TimesNewRoman,Bold"/>
                <w:b/>
                <w:bCs/>
              </w:rPr>
              <w:t>Modalităţi</w:t>
            </w:r>
            <w:r w:rsidRPr="001530E1">
              <w:rPr>
                <w:rFonts w:eastAsia="TimesNewRoman,Bold"/>
                <w:b/>
                <w:bCs/>
              </w:rPr>
              <w:t xml:space="preserve"> de promovare ale </w:t>
            </w:r>
            <w:r>
              <w:rPr>
                <w:rFonts w:eastAsia="TimesNewRoman,Bold"/>
                <w:b/>
                <w:bCs/>
              </w:rPr>
              <w:t>evenimentului</w:t>
            </w:r>
          </w:p>
        </w:tc>
      </w:tr>
      <w:tr w:rsidR="00912F89" w:rsidRPr="0061561A" w:rsidTr="0010359D">
        <w:trPr>
          <w:trHeight w:val="139"/>
          <w:tblCellSpacing w:w="15" w:type="dxa"/>
          <w:jc w:val="center"/>
        </w:trPr>
        <w:tc>
          <w:tcPr>
            <w:tcW w:w="1167" w:type="pct"/>
            <w:shd w:val="clear" w:color="auto" w:fill="FEF8E8"/>
          </w:tcPr>
          <w:p w:rsidR="00912F89" w:rsidRPr="00085B78" w:rsidRDefault="00912F89" w:rsidP="002E3E5C">
            <w:pPr>
              <w:jc w:val="center"/>
              <w:rPr>
                <w:b/>
                <w:bCs/>
                <w:color w:val="993300"/>
                <w:lang w:val="de-DE"/>
              </w:rPr>
            </w:pPr>
            <w:r>
              <w:rPr>
                <w:rStyle w:val="apple-style-span"/>
                <w:b/>
                <w:bCs/>
                <w:lang w:val="de-DE"/>
              </w:rPr>
              <w:t>Deschiderea Expozitiei Permanente de N</w:t>
            </w:r>
            <w:r w:rsidRPr="00B30829">
              <w:rPr>
                <w:rStyle w:val="apple-style-span"/>
                <w:b/>
                <w:bCs/>
                <w:lang w:val="de-DE"/>
              </w:rPr>
              <w:t>umismatica</w:t>
            </w:r>
          </w:p>
        </w:tc>
        <w:tc>
          <w:tcPr>
            <w:tcW w:w="661" w:type="pct"/>
            <w:shd w:val="clear" w:color="auto" w:fill="FEF8E8"/>
          </w:tcPr>
          <w:p w:rsidR="00912F89" w:rsidRDefault="00912F89" w:rsidP="002E3E5C">
            <w:pPr>
              <w:jc w:val="center"/>
              <w:rPr>
                <w:color w:val="000000"/>
                <w:lang w:val="fr-FR"/>
              </w:rPr>
            </w:pPr>
            <w:r>
              <w:rPr>
                <w:color w:val="000000"/>
                <w:lang w:val="fr-FR"/>
              </w:rPr>
              <w:t>24 Ianuarie 2011</w:t>
            </w:r>
          </w:p>
          <w:p w:rsidR="00912F89" w:rsidRDefault="00912F89" w:rsidP="002E3E5C">
            <w:pPr>
              <w:jc w:val="center"/>
              <w:rPr>
                <w:color w:val="000000"/>
                <w:lang w:val="fr-FR"/>
              </w:rPr>
            </w:pP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28"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Pr="00D04347"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Ziarul Dâmboviţa, Jurnal de Dâmboviţa</w:t>
            </w:r>
          </w:p>
          <w:p w:rsidR="00912F89" w:rsidRPr="008D3712" w:rsidRDefault="00912F89" w:rsidP="002E3E5C">
            <w:pPr>
              <w:autoSpaceDE w:val="0"/>
              <w:autoSpaceDN w:val="0"/>
              <w:adjustRightInd w:val="0"/>
              <w:rPr>
                <w:rFonts w:eastAsia="TimesNewRoman,Bold"/>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tc>
      </w:tr>
      <w:tr w:rsidR="00912F89" w:rsidRPr="00944018" w:rsidTr="0010359D">
        <w:trPr>
          <w:trHeight w:val="139"/>
          <w:tblCellSpacing w:w="15" w:type="dxa"/>
          <w:jc w:val="center"/>
        </w:trPr>
        <w:tc>
          <w:tcPr>
            <w:tcW w:w="1167" w:type="pct"/>
            <w:shd w:val="clear" w:color="auto" w:fill="FEF8E8"/>
          </w:tcPr>
          <w:p w:rsidR="00912F89" w:rsidRPr="001E6F4A" w:rsidRDefault="00912F89" w:rsidP="002E3E5C">
            <w:pPr>
              <w:jc w:val="center"/>
              <w:rPr>
                <w:b/>
                <w:bCs/>
                <w:color w:val="993300"/>
                <w:lang w:val="it-IT"/>
              </w:rPr>
            </w:pPr>
            <w:r w:rsidRPr="008E7FCC">
              <w:rPr>
                <w:rStyle w:val="apple-style-span"/>
                <w:b/>
                <w:bCs/>
                <w:lang w:val="pt-PT"/>
              </w:rPr>
              <w:t>Redeschiderea Muzeului Tiparului şi al Cărţii Rom</w:t>
            </w:r>
            <w:r>
              <w:rPr>
                <w:rStyle w:val="apple-style-span"/>
                <w:b/>
                <w:bCs/>
                <w:lang w:val="ro-RO"/>
              </w:rPr>
              <w:t>âneşti Vechi</w:t>
            </w:r>
          </w:p>
        </w:tc>
        <w:tc>
          <w:tcPr>
            <w:tcW w:w="661" w:type="pct"/>
            <w:shd w:val="clear" w:color="auto" w:fill="FEF8E8"/>
          </w:tcPr>
          <w:p w:rsidR="00912F89" w:rsidRDefault="00912F89" w:rsidP="002E3E5C">
            <w:pPr>
              <w:jc w:val="center"/>
              <w:rPr>
                <w:color w:val="000000"/>
                <w:lang w:val="fr-FR"/>
              </w:rPr>
            </w:pPr>
          </w:p>
          <w:p w:rsidR="00912F89" w:rsidRDefault="00912F89" w:rsidP="002E3E5C">
            <w:pPr>
              <w:jc w:val="center"/>
              <w:rPr>
                <w:color w:val="000000"/>
                <w:lang w:val="fr-FR"/>
              </w:rPr>
            </w:pPr>
            <w:r>
              <w:rPr>
                <w:color w:val="000000"/>
                <w:lang w:val="fr-FR"/>
              </w:rPr>
              <w:t>31 Ianuarie 2011</w:t>
            </w:r>
          </w:p>
          <w:p w:rsidR="00912F89" w:rsidRDefault="00912F89" w:rsidP="002E3E5C">
            <w:pPr>
              <w:jc w:val="center"/>
              <w:rPr>
                <w:color w:val="000000"/>
                <w:lang w:val="fr-FR"/>
              </w:rPr>
            </w:pPr>
          </w:p>
        </w:tc>
        <w:tc>
          <w:tcPr>
            <w:tcW w:w="3114" w:type="pct"/>
            <w:shd w:val="clear" w:color="auto" w:fill="FEF8E8"/>
          </w:tcPr>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Default="00912F89" w:rsidP="002E3E5C">
            <w:pPr>
              <w:autoSpaceDE w:val="0"/>
              <w:autoSpaceDN w:val="0"/>
              <w:adjustRightInd w:val="0"/>
              <w:rPr>
                <w:rFonts w:eastAsia="TimesNewRoman,Bold"/>
                <w:b/>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29"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Pr="008E0F3B" w:rsidRDefault="00912F89" w:rsidP="002E3E5C">
            <w:pPr>
              <w:jc w:val="both"/>
              <w:rPr>
                <w:bCs/>
                <w:color w:val="000000"/>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r w:rsidRPr="00944018">
              <w:rPr>
                <w:bCs/>
                <w:lang w:val="it-IT"/>
              </w:rPr>
              <w:t xml:space="preserve"> </w:t>
            </w:r>
          </w:p>
        </w:tc>
      </w:tr>
      <w:tr w:rsidR="00912F89" w:rsidRPr="00944018" w:rsidTr="0010359D">
        <w:trPr>
          <w:trHeight w:val="139"/>
          <w:tblCellSpacing w:w="15" w:type="dxa"/>
          <w:jc w:val="center"/>
        </w:trPr>
        <w:tc>
          <w:tcPr>
            <w:tcW w:w="1167" w:type="pct"/>
            <w:shd w:val="clear" w:color="auto" w:fill="FEF8E8"/>
          </w:tcPr>
          <w:p w:rsidR="00912F89" w:rsidRPr="001E6F4A" w:rsidRDefault="00912F89" w:rsidP="002E3E5C">
            <w:pPr>
              <w:jc w:val="center"/>
              <w:rPr>
                <w:b/>
                <w:bCs/>
                <w:color w:val="993300"/>
                <w:lang w:val="it-IT"/>
              </w:rPr>
            </w:pPr>
            <w:r w:rsidRPr="00AE1070">
              <w:rPr>
                <w:rStyle w:val="Strong"/>
                <w:lang w:val="it-IT"/>
              </w:rPr>
              <w:t>O pagină din România Profundă - Sistemul Economic Cooperatist (1864-1947) (</w:t>
            </w:r>
            <w:r w:rsidRPr="00AE1070">
              <w:rPr>
                <w:rStyle w:val="Strong"/>
                <w:b w:val="0"/>
                <w:lang w:val="it-IT"/>
              </w:rPr>
              <w:t>expoziţia foto documentară)</w:t>
            </w:r>
          </w:p>
        </w:tc>
        <w:tc>
          <w:tcPr>
            <w:tcW w:w="661" w:type="pct"/>
            <w:shd w:val="clear" w:color="auto" w:fill="FEF8E8"/>
          </w:tcPr>
          <w:p w:rsidR="00912F89" w:rsidRDefault="00912F89" w:rsidP="002E3E5C">
            <w:pPr>
              <w:jc w:val="center"/>
              <w:rPr>
                <w:color w:val="000000"/>
                <w:lang w:val="fr-FR"/>
              </w:rPr>
            </w:pPr>
          </w:p>
          <w:p w:rsidR="00912F89" w:rsidRDefault="00912F89" w:rsidP="002E3E5C">
            <w:pPr>
              <w:jc w:val="center"/>
              <w:rPr>
                <w:color w:val="000000"/>
                <w:lang w:val="fr-FR"/>
              </w:rPr>
            </w:pPr>
            <w:r w:rsidRPr="008A5924">
              <w:rPr>
                <w:rStyle w:val="Strong"/>
                <w:b w:val="0"/>
                <w:lang w:val="it-IT"/>
              </w:rPr>
              <w:t>11 martie 2011</w:t>
            </w: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0"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w:t>
            </w:r>
            <w:r w:rsidRPr="00D04347">
              <w:rPr>
                <w:rFonts w:eastAsia="TimesNewRoman,Bold"/>
                <w:b/>
                <w:bCs/>
              </w:rPr>
              <w:lastRenderedPageBreak/>
              <w:t>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Pr="00D04347"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Pr="00944018" w:rsidRDefault="00912F89" w:rsidP="002E3E5C">
            <w:pPr>
              <w:rPr>
                <w:lang w:val="ro-RO"/>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tc>
      </w:tr>
      <w:tr w:rsidR="00912F89" w:rsidRPr="00944018" w:rsidTr="0010359D">
        <w:trPr>
          <w:trHeight w:val="139"/>
          <w:tblCellSpacing w:w="15" w:type="dxa"/>
          <w:jc w:val="center"/>
        </w:trPr>
        <w:tc>
          <w:tcPr>
            <w:tcW w:w="1167" w:type="pct"/>
            <w:shd w:val="clear" w:color="auto" w:fill="FEF8E8"/>
          </w:tcPr>
          <w:p w:rsidR="00912F89" w:rsidRPr="00A405CE" w:rsidRDefault="00912F89" w:rsidP="002E3E5C">
            <w:pPr>
              <w:jc w:val="center"/>
              <w:rPr>
                <w:b/>
                <w:color w:val="993300"/>
                <w:lang w:val="ro-RO"/>
              </w:rPr>
            </w:pPr>
            <w:r>
              <w:rPr>
                <w:rStyle w:val="apple-style-span"/>
                <w:b/>
                <w:bCs/>
                <w:lang w:val="pt-PT"/>
              </w:rPr>
              <w:lastRenderedPageBreak/>
              <w:t>“Valahia în hărţi vechi” – o aventură a cunoaşterii existenţei naţionale</w:t>
            </w:r>
          </w:p>
          <w:p w:rsidR="00912F89" w:rsidRPr="001E6F4A" w:rsidRDefault="00912F89" w:rsidP="002E3E5C">
            <w:pPr>
              <w:jc w:val="center"/>
              <w:rPr>
                <w:b/>
                <w:bCs/>
                <w:color w:val="993300"/>
                <w:lang w:val="it-IT"/>
              </w:rPr>
            </w:pPr>
          </w:p>
        </w:tc>
        <w:tc>
          <w:tcPr>
            <w:tcW w:w="661" w:type="pct"/>
            <w:shd w:val="clear" w:color="auto" w:fill="FEF8E8"/>
          </w:tcPr>
          <w:p w:rsidR="00912F89" w:rsidRPr="00992692" w:rsidRDefault="00912F89" w:rsidP="002E3E5C">
            <w:pPr>
              <w:jc w:val="center"/>
              <w:rPr>
                <w:color w:val="000000"/>
                <w:lang w:val="it-IT"/>
              </w:rPr>
            </w:pPr>
            <w:r>
              <w:rPr>
                <w:rStyle w:val="apple-style-span"/>
              </w:rPr>
              <w:t>22</w:t>
            </w:r>
            <w:r w:rsidRPr="00676C60">
              <w:rPr>
                <w:rStyle w:val="apple-style-span"/>
              </w:rPr>
              <w:t xml:space="preserve"> aprilie</w:t>
            </w:r>
            <w:r>
              <w:rPr>
                <w:rStyle w:val="apple-style-span"/>
              </w:rPr>
              <w:t xml:space="preserve"> – 15 mai </w:t>
            </w:r>
            <w:r w:rsidRPr="00676C60">
              <w:rPr>
                <w:rStyle w:val="apple-style-span"/>
              </w:rPr>
              <w:t>2011</w:t>
            </w: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1"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Pr="00DA0E00" w:rsidRDefault="00912F89" w:rsidP="002E3E5C">
            <w:pPr>
              <w:autoSpaceDE w:val="0"/>
              <w:autoSpaceDN w:val="0"/>
              <w:adjustRightInd w:val="0"/>
              <w:rPr>
                <w:rFonts w:eastAsia="TimesNewRoman,Bold"/>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tc>
      </w:tr>
      <w:tr w:rsidR="00912F89" w:rsidRPr="00C04B6A" w:rsidTr="0010359D">
        <w:trPr>
          <w:trHeight w:val="139"/>
          <w:tblCellSpacing w:w="15" w:type="dxa"/>
          <w:jc w:val="center"/>
        </w:trPr>
        <w:tc>
          <w:tcPr>
            <w:tcW w:w="1167" w:type="pct"/>
            <w:shd w:val="clear" w:color="auto" w:fill="FEF8E8"/>
          </w:tcPr>
          <w:p w:rsidR="00912F89" w:rsidRPr="007B5616" w:rsidRDefault="00912F89" w:rsidP="002E3E5C">
            <w:pPr>
              <w:jc w:val="center"/>
              <w:rPr>
                <w:b/>
                <w:bCs/>
                <w:lang w:val="it-IT"/>
              </w:rPr>
            </w:pPr>
            <w:r w:rsidRPr="007B5616">
              <w:rPr>
                <w:b/>
                <w:bCs/>
                <w:lang w:val="it-IT"/>
              </w:rPr>
              <w:t>Noaptea Muzeelor, ediţia a VII-a</w:t>
            </w:r>
          </w:p>
        </w:tc>
        <w:tc>
          <w:tcPr>
            <w:tcW w:w="661" w:type="pct"/>
            <w:shd w:val="clear" w:color="auto" w:fill="FEF8E8"/>
          </w:tcPr>
          <w:p w:rsidR="00912F89" w:rsidRDefault="00912F89" w:rsidP="002E3E5C">
            <w:pPr>
              <w:jc w:val="center"/>
              <w:rPr>
                <w:color w:val="000000"/>
                <w:lang w:val="fr-FR"/>
              </w:rPr>
            </w:pPr>
            <w:r>
              <w:rPr>
                <w:color w:val="000000"/>
                <w:lang w:val="fr-FR"/>
              </w:rPr>
              <w:t>15 Mai 2010</w:t>
            </w:r>
          </w:p>
        </w:tc>
        <w:tc>
          <w:tcPr>
            <w:tcW w:w="3114" w:type="pct"/>
            <w:shd w:val="clear" w:color="auto" w:fill="FEF8E8"/>
          </w:tcPr>
          <w:p w:rsidR="00912F89" w:rsidRDefault="00912F89" w:rsidP="002E3E5C">
            <w:pPr>
              <w:autoSpaceDE w:val="0"/>
              <w:autoSpaceDN w:val="0"/>
              <w:adjustRightInd w:val="0"/>
              <w:jc w:val="both"/>
              <w:rPr>
                <w:color w:val="000000"/>
                <w:lang w:val="fr-FR"/>
              </w:rPr>
            </w:pPr>
            <w:r>
              <w:rPr>
                <w:color w:val="000000"/>
                <w:lang w:val="fr-FR"/>
              </w:rPr>
              <w:t xml:space="preserve">Interviuri realizate pentru promovarea evenimentului, acordate posturilor de televiziune « Târgovişte TV », Dâmboviţa TV şi Columna TV, de către directorul </w:t>
            </w:r>
            <w:r w:rsidRPr="000F3B67">
              <w:rPr>
                <w:color w:val="000000"/>
                <w:lang w:val="ro-RO"/>
              </w:rPr>
              <w:t>Complexul</w:t>
            </w:r>
            <w:r>
              <w:rPr>
                <w:color w:val="000000"/>
                <w:lang w:val="ro-RO"/>
              </w:rPr>
              <w:t>ui</w:t>
            </w:r>
            <w:r w:rsidRPr="000F3B67">
              <w:rPr>
                <w:color w:val="000000"/>
                <w:lang w:val="ro-RO"/>
              </w:rPr>
              <w:t xml:space="preserve"> Naţional Muzeal “Curtea Domnească”</w:t>
            </w:r>
            <w:r>
              <w:rPr>
                <w:color w:val="000000"/>
                <w:lang w:val="ro-RO"/>
              </w:rPr>
              <w:t xml:space="preserve">, dr. Ovidiu Cârstina, în data de 14 şi 15 Mai 2010. </w:t>
            </w:r>
          </w:p>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2"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Pr="00A9571D" w:rsidRDefault="00912F89" w:rsidP="002E3E5C">
            <w:pPr>
              <w:autoSpaceDE w:val="0"/>
              <w:autoSpaceDN w:val="0"/>
              <w:adjustRightInd w:val="0"/>
              <w:rPr>
                <w:rFonts w:eastAsia="TimesNewRoman,Bold"/>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tc>
      </w:tr>
      <w:tr w:rsidR="00912F89" w:rsidRPr="00DC43C9" w:rsidTr="0010359D">
        <w:trPr>
          <w:trHeight w:val="139"/>
          <w:tblCellSpacing w:w="15" w:type="dxa"/>
          <w:jc w:val="center"/>
        </w:trPr>
        <w:tc>
          <w:tcPr>
            <w:tcW w:w="1167" w:type="pct"/>
            <w:shd w:val="clear" w:color="auto" w:fill="FEF8E8"/>
          </w:tcPr>
          <w:p w:rsidR="00912F89" w:rsidRPr="00A821FA" w:rsidRDefault="00912F89" w:rsidP="002E3E5C">
            <w:pPr>
              <w:jc w:val="center"/>
              <w:rPr>
                <w:b/>
                <w:bCs/>
                <w:color w:val="993300"/>
                <w:lang w:val="ro-RO"/>
              </w:rPr>
            </w:pPr>
            <w:r w:rsidRPr="00FB56E7">
              <w:rPr>
                <w:b/>
                <w:lang w:val="ro-RO"/>
              </w:rPr>
              <w:t>Lansarea ciocolatei „Turnul Chindiei”</w:t>
            </w:r>
          </w:p>
        </w:tc>
        <w:tc>
          <w:tcPr>
            <w:tcW w:w="661" w:type="pct"/>
            <w:shd w:val="clear" w:color="auto" w:fill="FEF8E8"/>
          </w:tcPr>
          <w:p w:rsidR="00912F89" w:rsidRDefault="00912F89" w:rsidP="002E3E5C">
            <w:pPr>
              <w:jc w:val="center"/>
              <w:rPr>
                <w:color w:val="000000"/>
                <w:lang w:val="fr-FR"/>
              </w:rPr>
            </w:pPr>
            <w:r w:rsidRPr="00FB56E7">
              <w:rPr>
                <w:lang w:val="ro-RO"/>
              </w:rPr>
              <w:t>9 Septembrie 2011</w:t>
            </w:r>
            <w:r>
              <w:rPr>
                <w:lang w:val="ro-RO"/>
              </w:rPr>
              <w:t xml:space="preserve"> </w:t>
            </w: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3"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lastRenderedPageBreak/>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Pr="00D04347"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Default="00912F89" w:rsidP="002E3E5C">
            <w:pPr>
              <w:rPr>
                <w:rFonts w:eastAsia="TimesNewRoman,Bold"/>
                <w:b/>
                <w:bCs/>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p w:rsidR="00912F89" w:rsidRPr="00F9071E" w:rsidRDefault="00912F89" w:rsidP="002E3E5C">
            <w:pPr>
              <w:rPr>
                <w:rFonts w:eastAsia="TimesNewRoman,Bold"/>
                <w:b/>
                <w:bCs/>
              </w:rPr>
            </w:pPr>
            <w:r>
              <w:rPr>
                <w:color w:val="000000"/>
                <w:lang w:val="fr-FR"/>
              </w:rPr>
              <w:t xml:space="preserve">- Interviuri realizate pentru promovarea evenimentului, acordate posturilor de televiziune locale, de către directorul </w:t>
            </w:r>
            <w:r w:rsidRPr="000F3B67">
              <w:rPr>
                <w:color w:val="000000"/>
                <w:lang w:val="ro-RO"/>
              </w:rPr>
              <w:t>Complexul</w:t>
            </w:r>
            <w:r>
              <w:rPr>
                <w:color w:val="000000"/>
                <w:lang w:val="ro-RO"/>
              </w:rPr>
              <w:t>ui</w:t>
            </w:r>
            <w:r w:rsidRPr="000F3B67">
              <w:rPr>
                <w:color w:val="000000"/>
                <w:lang w:val="ro-RO"/>
              </w:rPr>
              <w:t xml:space="preserve"> Naţional Muzeal “Curtea Domnească”</w:t>
            </w:r>
            <w:r>
              <w:rPr>
                <w:color w:val="000000"/>
                <w:lang w:val="ro-RO"/>
              </w:rPr>
              <w:t>, dr. Ovidiu Cârstina</w:t>
            </w:r>
          </w:p>
        </w:tc>
      </w:tr>
      <w:tr w:rsidR="00912F89" w:rsidRPr="005A2438" w:rsidTr="0010359D">
        <w:trPr>
          <w:trHeight w:val="4253"/>
          <w:tblCellSpacing w:w="15" w:type="dxa"/>
          <w:jc w:val="center"/>
        </w:trPr>
        <w:tc>
          <w:tcPr>
            <w:tcW w:w="1167" w:type="pct"/>
            <w:shd w:val="clear" w:color="auto" w:fill="FEF8E8"/>
          </w:tcPr>
          <w:p w:rsidR="00912F89" w:rsidRPr="007B5616" w:rsidRDefault="00912F89" w:rsidP="002E3E5C">
            <w:pPr>
              <w:pStyle w:val="NormalWeb"/>
              <w:jc w:val="center"/>
              <w:rPr>
                <w:lang w:val="ro-RO"/>
              </w:rPr>
            </w:pPr>
            <w:r w:rsidRPr="007B5616">
              <w:rPr>
                <w:rStyle w:val="Strong"/>
                <w:lang w:val="ro-RO"/>
              </w:rPr>
              <w:lastRenderedPageBreak/>
              <w:t>Zilele Europene ale Patrimoniului</w:t>
            </w:r>
            <w:r>
              <w:rPr>
                <w:lang w:val="ro-RO"/>
              </w:rPr>
              <w:t>, Ediţia a X</w:t>
            </w:r>
            <w:r w:rsidRPr="007B5616">
              <w:rPr>
                <w:lang w:val="ro-RO"/>
              </w:rPr>
              <w:t>I</w:t>
            </w:r>
            <w:r>
              <w:rPr>
                <w:lang w:val="ro-RO"/>
              </w:rPr>
              <w:t>X</w:t>
            </w:r>
            <w:r w:rsidRPr="007B5616">
              <w:rPr>
                <w:lang w:val="ro-RO"/>
              </w:rPr>
              <w:t xml:space="preserve"> – a</w:t>
            </w:r>
          </w:p>
        </w:tc>
        <w:tc>
          <w:tcPr>
            <w:tcW w:w="661" w:type="pct"/>
            <w:shd w:val="clear" w:color="auto" w:fill="FEF8E8"/>
          </w:tcPr>
          <w:p w:rsidR="00912F89" w:rsidRDefault="00912F89" w:rsidP="002E3E5C">
            <w:pPr>
              <w:jc w:val="center"/>
              <w:rPr>
                <w:lang w:val="ro-RO"/>
              </w:rPr>
            </w:pPr>
            <w:r>
              <w:rPr>
                <w:lang w:val="ro-RO"/>
              </w:rPr>
              <w:t>17</w:t>
            </w:r>
            <w:r w:rsidRPr="005C247B">
              <w:rPr>
                <w:lang w:val="ro-RO"/>
              </w:rPr>
              <w:t xml:space="preserve"> Septembrie 2010</w:t>
            </w: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4"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Pr="00D04347"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Default="00912F89" w:rsidP="002E3E5C">
            <w:pPr>
              <w:rPr>
                <w:rFonts w:eastAsia="TimesNewRoman,Bold"/>
                <w:b/>
                <w:bCs/>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p w:rsidR="00912F89" w:rsidRPr="005A2438" w:rsidRDefault="00912F89" w:rsidP="002E3E5C">
            <w:pPr>
              <w:rPr>
                <w:lang w:val="ro-RO"/>
              </w:rPr>
            </w:pPr>
            <w:r>
              <w:rPr>
                <w:color w:val="000000"/>
                <w:lang w:val="fr-FR"/>
              </w:rPr>
              <w:t xml:space="preserve">- Interviuri realizate pentru promovarea evenimentului, acordate posturilor de televiziune locale, de către directorul </w:t>
            </w:r>
            <w:r w:rsidRPr="000F3B67">
              <w:rPr>
                <w:color w:val="000000"/>
                <w:lang w:val="ro-RO"/>
              </w:rPr>
              <w:t>Complexul</w:t>
            </w:r>
            <w:r>
              <w:rPr>
                <w:color w:val="000000"/>
                <w:lang w:val="ro-RO"/>
              </w:rPr>
              <w:t>ui</w:t>
            </w:r>
            <w:r w:rsidRPr="000F3B67">
              <w:rPr>
                <w:color w:val="000000"/>
                <w:lang w:val="ro-RO"/>
              </w:rPr>
              <w:t xml:space="preserve"> Naţional Muzeal “Curtea Domnească”</w:t>
            </w:r>
            <w:r>
              <w:rPr>
                <w:color w:val="000000"/>
                <w:lang w:val="ro-RO"/>
              </w:rPr>
              <w:t>, dr. Ovidiu C</w:t>
            </w:r>
            <w:r>
              <w:rPr>
                <w:color w:val="000000"/>
              </w:rPr>
              <w:t>î</w:t>
            </w:r>
            <w:r>
              <w:rPr>
                <w:color w:val="000000"/>
                <w:lang w:val="ro-RO"/>
              </w:rPr>
              <w:t>rstina</w:t>
            </w:r>
          </w:p>
        </w:tc>
      </w:tr>
      <w:tr w:rsidR="00912F89" w:rsidRPr="00901F42" w:rsidTr="0010359D">
        <w:trPr>
          <w:trHeight w:val="4267"/>
          <w:tblCellSpacing w:w="15" w:type="dxa"/>
          <w:jc w:val="center"/>
        </w:trPr>
        <w:tc>
          <w:tcPr>
            <w:tcW w:w="1167" w:type="pct"/>
            <w:shd w:val="clear" w:color="auto" w:fill="FEF8E8"/>
          </w:tcPr>
          <w:p w:rsidR="00912F89" w:rsidRDefault="00912F89" w:rsidP="002E3E5C">
            <w:pPr>
              <w:jc w:val="center"/>
              <w:rPr>
                <w:b/>
                <w:bCs/>
                <w:color w:val="993300"/>
                <w:lang w:val="it-IT"/>
              </w:rPr>
            </w:pPr>
          </w:p>
          <w:p w:rsidR="00912F89" w:rsidRDefault="00912F89" w:rsidP="002E3E5C">
            <w:pPr>
              <w:jc w:val="center"/>
              <w:rPr>
                <w:b/>
                <w:bCs/>
                <w:color w:val="993300"/>
                <w:lang w:val="it-IT"/>
              </w:rPr>
            </w:pPr>
          </w:p>
          <w:p w:rsidR="00912F89" w:rsidRPr="00901F42" w:rsidRDefault="00912F89" w:rsidP="002E3E5C">
            <w:pPr>
              <w:jc w:val="center"/>
              <w:rPr>
                <w:b/>
                <w:bCs/>
                <w:color w:val="993300"/>
                <w:lang w:val="ro-RO"/>
              </w:rPr>
            </w:pPr>
            <w:r w:rsidRPr="00F97FC4">
              <w:rPr>
                <w:b/>
                <w:lang w:val="pt-BR"/>
              </w:rPr>
              <w:t>Bienala concurs de gravură „Gabriel Popescu”  ediţia a III-a</w:t>
            </w:r>
          </w:p>
        </w:tc>
        <w:tc>
          <w:tcPr>
            <w:tcW w:w="661" w:type="pct"/>
            <w:shd w:val="clear" w:color="auto" w:fill="FEF8E8"/>
          </w:tcPr>
          <w:p w:rsidR="00912F89" w:rsidRDefault="00912F89" w:rsidP="002E3E5C">
            <w:pPr>
              <w:jc w:val="center"/>
              <w:rPr>
                <w:color w:val="000000"/>
                <w:lang w:val="fr-FR"/>
              </w:rPr>
            </w:pPr>
            <w:r w:rsidRPr="00F97FC4">
              <w:rPr>
                <w:lang w:val="pt-BR"/>
              </w:rPr>
              <w:t>1 Decembrie 2011</w:t>
            </w:r>
          </w:p>
        </w:tc>
        <w:tc>
          <w:tcPr>
            <w:tcW w:w="3114" w:type="pct"/>
            <w:shd w:val="clear" w:color="auto" w:fill="FEF8E8"/>
          </w:tcPr>
          <w:p w:rsidR="00912F89" w:rsidRPr="00D04347" w:rsidRDefault="00912F89" w:rsidP="002E3E5C">
            <w:pPr>
              <w:autoSpaceDE w:val="0"/>
              <w:autoSpaceDN w:val="0"/>
              <w:adjustRightInd w:val="0"/>
              <w:jc w:val="both"/>
              <w:rPr>
                <w:rFonts w:eastAsia="TimesNewRoman,Bold"/>
              </w:rPr>
            </w:pPr>
            <w:r w:rsidRPr="00D04347">
              <w:rPr>
                <w:color w:val="000000"/>
                <w:lang w:val="fr-FR"/>
              </w:rPr>
              <w:t xml:space="preserve">- </w:t>
            </w:r>
            <w:r>
              <w:rPr>
                <w:rFonts w:eastAsia="TimesNewRoman,Bold"/>
                <w:b/>
                <w:bCs/>
              </w:rPr>
              <w:t>comunicate de presă</w:t>
            </w:r>
            <w:r w:rsidRPr="00D04347">
              <w:rPr>
                <w:rFonts w:eastAsia="TimesNewRoman,Bold"/>
                <w:b/>
                <w:bCs/>
              </w:rPr>
              <w:t xml:space="preserve"> </w:t>
            </w:r>
            <w:r w:rsidRPr="00D04347">
              <w:rPr>
                <w:rFonts w:eastAsia="TimesNewRoman,Bold"/>
              </w:rPr>
              <w:t xml:space="preserve">trimise prin e-mail tuturor persoanelor responsabile cu activităţile culturale din cadrul posturilor TV </w:t>
            </w:r>
            <w:r>
              <w:rPr>
                <w:rFonts w:eastAsia="TimesNewRoman,Bold"/>
              </w:rPr>
              <w:t>ş</w:t>
            </w:r>
            <w:r w:rsidRPr="00D04347">
              <w:rPr>
                <w:rFonts w:eastAsia="TimesNewRoman,Bold"/>
              </w:rPr>
              <w:t>i Radio, precum</w:t>
            </w:r>
            <w:r>
              <w:rPr>
                <w:rFonts w:eastAsia="TimesNewRoman,Bold"/>
              </w:rPr>
              <w:t xml:space="preserve"> ş</w:t>
            </w:r>
            <w:r w:rsidRPr="00D04347">
              <w:rPr>
                <w:rFonts w:eastAsia="TimesNewRoman,Bold"/>
              </w:rPr>
              <w:t>i ziarelor locale.</w:t>
            </w:r>
          </w:p>
          <w:p w:rsidR="00912F89" w:rsidRPr="00D04347" w:rsidRDefault="00912F89" w:rsidP="002E3E5C">
            <w:pPr>
              <w:autoSpaceDE w:val="0"/>
              <w:autoSpaceDN w:val="0"/>
              <w:adjustRightInd w:val="0"/>
              <w:rPr>
                <w:rFonts w:eastAsia="TimesNewRoman,Bold"/>
              </w:rPr>
            </w:pPr>
            <w:r w:rsidRPr="00D04347">
              <w:rPr>
                <w:rFonts w:eastAsia="TimesNewRoman,Bold"/>
              </w:rPr>
              <w:t xml:space="preserve">- </w:t>
            </w:r>
            <w:r w:rsidRPr="00D04347">
              <w:rPr>
                <w:rFonts w:eastAsia="TimesNewRoman,Bold"/>
                <w:b/>
                <w:bCs/>
              </w:rPr>
              <w:t>promovare on-line prin intermediul site-urilor</w:t>
            </w:r>
            <w:r w:rsidRPr="00D04347">
              <w:rPr>
                <w:rFonts w:eastAsia="TimesNewRoman,Bold"/>
              </w:rPr>
              <w:t xml:space="preserve">: </w:t>
            </w:r>
            <w:r>
              <w:rPr>
                <w:rFonts w:eastAsia="TimesNewRoman,Bold"/>
              </w:rPr>
              <w:t>www.muzee</w:t>
            </w:r>
            <w:r w:rsidRPr="00D04347">
              <w:rPr>
                <w:rFonts w:eastAsia="TimesNewRoman,Bold"/>
              </w:rPr>
              <w:t>.</w:t>
            </w:r>
            <w:r>
              <w:rPr>
                <w:rFonts w:eastAsia="TimesNewRoman,Bold"/>
              </w:rPr>
              <w:t>org</w:t>
            </w:r>
            <w:r w:rsidRPr="00D04347">
              <w:rPr>
                <w:rFonts w:eastAsia="TimesNewRoman,Bold"/>
              </w:rPr>
              <w:t xml:space="preserve"> – site-ul Reţelei Naţionale a </w:t>
            </w:r>
            <w:r>
              <w:rPr>
                <w:rFonts w:eastAsia="TimesNewRoman,Bold"/>
              </w:rPr>
              <w:t>M</w:t>
            </w:r>
            <w:r w:rsidRPr="00D04347">
              <w:rPr>
                <w:rFonts w:eastAsia="TimesNewRoman,Bold"/>
              </w:rPr>
              <w:t xml:space="preserve">uzeelor din România  </w:t>
            </w:r>
          </w:p>
          <w:p w:rsidR="00912F89" w:rsidRPr="00D04347" w:rsidRDefault="00090767" w:rsidP="002E3E5C">
            <w:pPr>
              <w:autoSpaceDE w:val="0"/>
              <w:autoSpaceDN w:val="0"/>
              <w:adjustRightInd w:val="0"/>
              <w:rPr>
                <w:rFonts w:eastAsia="TimesNewRoman,Bold"/>
              </w:rPr>
            </w:pPr>
            <w:hyperlink r:id="rId35" w:history="1">
              <w:r w:rsidR="00912F89" w:rsidRPr="00D04347">
                <w:rPr>
                  <w:rStyle w:val="Hyperlink"/>
                  <w:rFonts w:eastAsia="TimesNewRoman,Bold"/>
                </w:rPr>
                <w:t>www.cimec.ro</w:t>
              </w:r>
            </w:hyperlink>
            <w:r w:rsidR="00912F89" w:rsidRPr="00D04347">
              <w:rPr>
                <w:rFonts w:eastAsia="TimesNewRoman,Bold"/>
              </w:rPr>
              <w:t xml:space="preserve"> – site-ul </w:t>
            </w:r>
            <w:r w:rsidR="00912F89" w:rsidRPr="00D04347">
              <w:t>Institutului de Memorie Culturală.</w:t>
            </w:r>
          </w:p>
          <w:p w:rsidR="00912F89" w:rsidRDefault="00912F89" w:rsidP="002E3E5C">
            <w:pPr>
              <w:autoSpaceDE w:val="0"/>
              <w:autoSpaceDN w:val="0"/>
              <w:adjustRightInd w:val="0"/>
              <w:rPr>
                <w:rFonts w:eastAsia="TimesNewRoman,Bold"/>
                <w:b/>
                <w:bCs/>
              </w:rPr>
            </w:pPr>
            <w:r w:rsidRPr="00D04347">
              <w:rPr>
                <w:rFonts w:eastAsia="TimesNewRoman,Bold"/>
                <w:b/>
                <w:bCs/>
              </w:rPr>
              <w:t>- promovarea prin intermediul televiziunilor</w:t>
            </w:r>
            <w:r w:rsidRPr="00D04347">
              <w:rPr>
                <w:rFonts w:eastAsia="TimesNewRoman,Bold"/>
              </w:rPr>
              <w:t xml:space="preserve"> </w:t>
            </w:r>
            <w:r w:rsidRPr="00D04347">
              <w:rPr>
                <w:rFonts w:eastAsia="TimesNewRoman,Bold"/>
                <w:b/>
              </w:rPr>
              <w:t>locale:</w:t>
            </w:r>
            <w:r w:rsidRPr="00D04347">
              <w:rPr>
                <w:rFonts w:eastAsia="TimesNewRoman,Bold"/>
                <w:b/>
                <w:bCs/>
              </w:rPr>
              <w:t xml:space="preserve"> reportaje</w:t>
            </w:r>
            <w:r>
              <w:rPr>
                <w:rFonts w:eastAsia="TimesNewRoman,Bold"/>
                <w:b/>
                <w:bCs/>
              </w:rPr>
              <w:t xml:space="preserve"> difuzate la</w:t>
            </w:r>
            <w:r w:rsidRPr="00D04347">
              <w:rPr>
                <w:rFonts w:eastAsia="TimesNewRoman,Bold"/>
                <w:b/>
                <w:bCs/>
              </w:rPr>
              <w:t>: Dâmboviţa TV</w:t>
            </w:r>
            <w:r>
              <w:rPr>
                <w:rFonts w:eastAsia="TimesNewRoman,Bold"/>
                <w:b/>
                <w:bCs/>
              </w:rPr>
              <w:t>, TTV, Columna TV</w:t>
            </w:r>
          </w:p>
          <w:p w:rsidR="00912F89" w:rsidRPr="00D04347" w:rsidRDefault="00912F89" w:rsidP="002E3E5C">
            <w:pPr>
              <w:autoSpaceDE w:val="0"/>
              <w:autoSpaceDN w:val="0"/>
              <w:adjustRightInd w:val="0"/>
              <w:rPr>
                <w:rFonts w:eastAsia="TimesNewRoman,Bold"/>
              </w:rPr>
            </w:pPr>
            <w:r>
              <w:rPr>
                <w:rFonts w:eastAsia="TimesNewRoman,Bold"/>
                <w:b/>
                <w:bCs/>
              </w:rPr>
              <w:t xml:space="preserve">- </w:t>
            </w:r>
            <w:r w:rsidRPr="00D04347">
              <w:rPr>
                <w:rFonts w:eastAsia="TimesNewRoman,Bold"/>
                <w:b/>
                <w:bCs/>
              </w:rPr>
              <w:t>promovarea prin intermediul presei scrise</w:t>
            </w:r>
            <w:r w:rsidRPr="00D04347">
              <w:rPr>
                <w:rFonts w:eastAsia="TimesNewRoman,Bold"/>
              </w:rPr>
              <w:t xml:space="preserve"> </w:t>
            </w:r>
            <w:r w:rsidRPr="00D04347">
              <w:rPr>
                <w:rFonts w:eastAsia="TimesNewRoman,Bold"/>
                <w:b/>
              </w:rPr>
              <w:t>locale: Univers</w:t>
            </w:r>
            <w:r>
              <w:rPr>
                <w:rFonts w:eastAsia="TimesNewRoman,Bold"/>
                <w:b/>
              </w:rPr>
              <w:t>ul</w:t>
            </w:r>
            <w:r w:rsidRPr="00D04347">
              <w:rPr>
                <w:rFonts w:eastAsia="TimesNewRoman,Bold"/>
                <w:b/>
              </w:rPr>
              <w:t xml:space="preserve"> Dâmboviţean, Adevărul de Seară, Ziarul Dâmboviţa, Jurnal de Dâmboviţa</w:t>
            </w:r>
          </w:p>
          <w:p w:rsidR="00912F89" w:rsidRDefault="00912F89" w:rsidP="002E3E5C">
            <w:pPr>
              <w:rPr>
                <w:rFonts w:eastAsia="TimesNewRoman,Bold"/>
                <w:b/>
                <w:bCs/>
              </w:rPr>
            </w:pPr>
            <w:r>
              <w:rPr>
                <w:rFonts w:eastAsia="TimesNewRoman,Bold"/>
                <w:b/>
                <w:bCs/>
              </w:rPr>
              <w:t>- Afiş</w:t>
            </w:r>
            <w:r w:rsidRPr="00D04347">
              <w:rPr>
                <w:rFonts w:eastAsia="TimesNewRoman,Bold"/>
                <w:b/>
                <w:bCs/>
              </w:rPr>
              <w:t>e</w:t>
            </w:r>
            <w:r>
              <w:rPr>
                <w:rFonts w:eastAsia="TimesNewRoman,Bold"/>
                <w:b/>
                <w:bCs/>
              </w:rPr>
              <w:t>, invitaţii ş</w:t>
            </w:r>
            <w:r w:rsidRPr="00D04347">
              <w:rPr>
                <w:rFonts w:eastAsia="TimesNewRoman,Bold"/>
                <w:b/>
                <w:bCs/>
              </w:rPr>
              <w:t>i pliante</w:t>
            </w:r>
          </w:p>
          <w:p w:rsidR="00912F89" w:rsidRPr="00901F42" w:rsidRDefault="00912F89" w:rsidP="002E3E5C">
            <w:pPr>
              <w:rPr>
                <w:lang w:val="it-IT"/>
              </w:rPr>
            </w:pPr>
            <w:r>
              <w:rPr>
                <w:color w:val="000000"/>
                <w:lang w:val="fr-FR"/>
              </w:rPr>
              <w:t xml:space="preserve">- Interviuri realizate pentru promovarea evenimentului, acordate posturilor de televiziune locale, de către directorul </w:t>
            </w:r>
            <w:r w:rsidRPr="000F3B67">
              <w:rPr>
                <w:color w:val="000000"/>
                <w:lang w:val="ro-RO"/>
              </w:rPr>
              <w:t>Complexul</w:t>
            </w:r>
            <w:r>
              <w:rPr>
                <w:color w:val="000000"/>
                <w:lang w:val="ro-RO"/>
              </w:rPr>
              <w:t>ui</w:t>
            </w:r>
            <w:r w:rsidRPr="000F3B67">
              <w:rPr>
                <w:color w:val="000000"/>
                <w:lang w:val="ro-RO"/>
              </w:rPr>
              <w:t xml:space="preserve"> Naţional Muzeal “Curtea Domnească”</w:t>
            </w:r>
            <w:r>
              <w:rPr>
                <w:color w:val="000000"/>
                <w:lang w:val="ro-RO"/>
              </w:rPr>
              <w:t>, dr. Ovidiu Cârstina</w:t>
            </w:r>
          </w:p>
        </w:tc>
      </w:tr>
    </w:tbl>
    <w:p w:rsidR="00912F89" w:rsidRPr="001530E1" w:rsidRDefault="00912F89" w:rsidP="00912F89">
      <w:pPr>
        <w:autoSpaceDE w:val="0"/>
        <w:autoSpaceDN w:val="0"/>
        <w:adjustRightInd w:val="0"/>
        <w:spacing w:line="360" w:lineRule="auto"/>
        <w:ind w:left="360"/>
        <w:jc w:val="center"/>
        <w:rPr>
          <w:rFonts w:eastAsia="BookAntiqua"/>
          <w:lang w:val="ro-RO"/>
        </w:rPr>
      </w:pPr>
    </w:p>
    <w:p w:rsidR="00912F89" w:rsidRDefault="00912F89" w:rsidP="00912F89">
      <w:pPr>
        <w:autoSpaceDE w:val="0"/>
        <w:autoSpaceDN w:val="0"/>
        <w:adjustRightInd w:val="0"/>
        <w:spacing w:line="360" w:lineRule="auto"/>
        <w:jc w:val="both"/>
        <w:rPr>
          <w:b/>
          <w:bCs/>
        </w:rPr>
      </w:pPr>
    </w:p>
    <w:p w:rsidR="00912F89" w:rsidRPr="00A2075C" w:rsidRDefault="00912F89" w:rsidP="00912F89">
      <w:pPr>
        <w:autoSpaceDE w:val="0"/>
        <w:autoSpaceDN w:val="0"/>
        <w:adjustRightInd w:val="0"/>
        <w:spacing w:line="360" w:lineRule="auto"/>
        <w:ind w:firstLine="360"/>
        <w:jc w:val="both"/>
        <w:rPr>
          <w:b/>
          <w:bCs/>
          <w:sz w:val="28"/>
          <w:szCs w:val="28"/>
          <w:lang w:val="ro-RO"/>
        </w:rPr>
      </w:pPr>
      <w:r>
        <w:rPr>
          <w:b/>
          <w:bCs/>
          <w:sz w:val="28"/>
          <w:szCs w:val="28"/>
          <w:lang w:val="ro-RO"/>
        </w:rPr>
        <w:lastRenderedPageBreak/>
        <w:t>A.</w:t>
      </w:r>
      <w:r w:rsidRPr="00A2075C">
        <w:rPr>
          <w:b/>
          <w:bCs/>
          <w:sz w:val="28"/>
          <w:szCs w:val="28"/>
          <w:lang w:val="ro-RO"/>
        </w:rPr>
        <w:t>4. Ac</w:t>
      </w:r>
      <w:r w:rsidRPr="00A2075C">
        <w:rPr>
          <w:b/>
          <w:sz w:val="28"/>
          <w:szCs w:val="28"/>
          <w:lang w:val="ro-RO"/>
        </w:rPr>
        <w:t>ţ</w:t>
      </w:r>
      <w:r w:rsidRPr="00A2075C">
        <w:rPr>
          <w:b/>
          <w:bCs/>
          <w:sz w:val="28"/>
          <w:szCs w:val="28"/>
          <w:lang w:val="ro-RO"/>
        </w:rPr>
        <w:t>iuni întreprinse pentru îmbun</w:t>
      </w:r>
      <w:r w:rsidRPr="00A2075C">
        <w:rPr>
          <w:b/>
          <w:sz w:val="28"/>
          <w:szCs w:val="28"/>
          <w:lang w:val="ro-RO"/>
        </w:rPr>
        <w:t>ă</w:t>
      </w:r>
      <w:r w:rsidRPr="00A2075C">
        <w:rPr>
          <w:b/>
          <w:bCs/>
          <w:sz w:val="28"/>
          <w:szCs w:val="28"/>
          <w:lang w:val="ro-RO"/>
        </w:rPr>
        <w:t>t</w:t>
      </w:r>
      <w:r w:rsidRPr="00A2075C">
        <w:rPr>
          <w:b/>
          <w:sz w:val="28"/>
          <w:szCs w:val="28"/>
          <w:lang w:val="ro-RO"/>
        </w:rPr>
        <w:t>ăţ</w:t>
      </w:r>
      <w:r w:rsidRPr="00A2075C">
        <w:rPr>
          <w:b/>
          <w:bCs/>
          <w:sz w:val="28"/>
          <w:szCs w:val="28"/>
          <w:lang w:val="ro-RO"/>
        </w:rPr>
        <w:t>irea promov</w:t>
      </w:r>
      <w:r w:rsidRPr="00A2075C">
        <w:rPr>
          <w:b/>
          <w:sz w:val="28"/>
          <w:szCs w:val="28"/>
          <w:lang w:val="ro-RO"/>
        </w:rPr>
        <w:t>ă</w:t>
      </w:r>
      <w:r w:rsidRPr="00A2075C">
        <w:rPr>
          <w:b/>
          <w:bCs/>
          <w:sz w:val="28"/>
          <w:szCs w:val="28"/>
          <w:lang w:val="ro-RO"/>
        </w:rPr>
        <w:t>rii/activit</w:t>
      </w:r>
      <w:r w:rsidRPr="00A2075C">
        <w:rPr>
          <w:b/>
          <w:sz w:val="28"/>
          <w:szCs w:val="28"/>
          <w:lang w:val="ro-RO"/>
        </w:rPr>
        <w:t>ăţ</w:t>
      </w:r>
      <w:r w:rsidRPr="00A2075C">
        <w:rPr>
          <w:b/>
          <w:bCs/>
          <w:sz w:val="28"/>
          <w:szCs w:val="28"/>
          <w:lang w:val="ro-RO"/>
        </w:rPr>
        <w:t>i PR</w:t>
      </w:r>
    </w:p>
    <w:p w:rsidR="00912F89" w:rsidRPr="007D4EEB" w:rsidRDefault="00912F89" w:rsidP="00912F89">
      <w:pPr>
        <w:numPr>
          <w:ilvl w:val="0"/>
          <w:numId w:val="18"/>
        </w:numPr>
        <w:autoSpaceDE w:val="0"/>
        <w:autoSpaceDN w:val="0"/>
        <w:adjustRightInd w:val="0"/>
        <w:spacing w:line="360" w:lineRule="auto"/>
        <w:rPr>
          <w:b/>
          <w:bCs/>
          <w:lang w:val="ro-RO"/>
        </w:rPr>
      </w:pPr>
      <w:r w:rsidRPr="00A2075C">
        <w:rPr>
          <w:b/>
          <w:bCs/>
          <w:lang w:val="ro-RO"/>
        </w:rPr>
        <w:t>Ac</w:t>
      </w:r>
      <w:r w:rsidRPr="00A2075C">
        <w:rPr>
          <w:lang w:val="ro-RO"/>
        </w:rPr>
        <w:t>ţ</w:t>
      </w:r>
      <w:r w:rsidRPr="00A2075C">
        <w:rPr>
          <w:b/>
          <w:bCs/>
          <w:lang w:val="ro-RO"/>
        </w:rPr>
        <w:t>iuni organizatorice:</w:t>
      </w:r>
    </w:p>
    <w:p w:rsidR="00912F89" w:rsidRDefault="00912F89" w:rsidP="00912F89">
      <w:pPr>
        <w:numPr>
          <w:ilvl w:val="0"/>
          <w:numId w:val="6"/>
        </w:numPr>
        <w:autoSpaceDE w:val="0"/>
        <w:autoSpaceDN w:val="0"/>
        <w:adjustRightInd w:val="0"/>
        <w:spacing w:line="360" w:lineRule="auto"/>
        <w:jc w:val="both"/>
        <w:rPr>
          <w:lang w:val="ro-RO"/>
        </w:rPr>
      </w:pPr>
      <w:r w:rsidRPr="00A2075C">
        <w:rPr>
          <w:lang w:val="ro-RO"/>
        </w:rPr>
        <w:t>Participarea personalului din domeniul comunicării la proiectele desfăşurate de R</w:t>
      </w:r>
      <w:r>
        <w:rPr>
          <w:lang w:val="ro-RO"/>
        </w:rPr>
        <w:t>eţeaua Naţională a Muzeelor din România</w:t>
      </w:r>
      <w:r w:rsidRPr="00A2075C">
        <w:rPr>
          <w:lang w:val="ro-RO"/>
        </w:rPr>
        <w:t>, pentru pregătirea profesională.</w:t>
      </w:r>
    </w:p>
    <w:p w:rsidR="00912F89" w:rsidRPr="00C7488B" w:rsidRDefault="00912F89" w:rsidP="00912F89">
      <w:pPr>
        <w:numPr>
          <w:ilvl w:val="1"/>
          <w:numId w:val="6"/>
        </w:numPr>
        <w:tabs>
          <w:tab w:val="clear" w:pos="1440"/>
          <w:tab w:val="num" w:pos="720"/>
        </w:tabs>
        <w:autoSpaceDE w:val="0"/>
        <w:autoSpaceDN w:val="0"/>
        <w:adjustRightInd w:val="0"/>
        <w:spacing w:line="360" w:lineRule="auto"/>
        <w:ind w:hanging="1080"/>
        <w:jc w:val="both"/>
        <w:rPr>
          <w:b/>
          <w:bCs/>
          <w:lang w:val="ro-RO"/>
        </w:rPr>
      </w:pPr>
      <w:r w:rsidRPr="005C596F">
        <w:rPr>
          <w:b/>
          <w:bCs/>
          <w:lang w:val="ro-RO"/>
        </w:rPr>
        <w:t>Documentare în vederea promov</w:t>
      </w:r>
      <w:r w:rsidRPr="005C596F">
        <w:rPr>
          <w:lang w:val="ro-RO"/>
        </w:rPr>
        <w:t>ă</w:t>
      </w:r>
      <w:r w:rsidRPr="005C596F">
        <w:rPr>
          <w:b/>
          <w:bCs/>
          <w:lang w:val="ro-RO"/>
        </w:rPr>
        <w:t>rii ac</w:t>
      </w:r>
      <w:r w:rsidRPr="005C596F">
        <w:rPr>
          <w:lang w:val="ro-RO"/>
        </w:rPr>
        <w:t>ţ</w:t>
      </w:r>
      <w:r w:rsidRPr="005C596F">
        <w:rPr>
          <w:b/>
          <w:bCs/>
          <w:lang w:val="ro-RO"/>
        </w:rPr>
        <w:t>iunilor culturale ale muzeului:</w:t>
      </w:r>
    </w:p>
    <w:p w:rsidR="00912F89" w:rsidRPr="005C596F" w:rsidRDefault="00912F89" w:rsidP="00912F89">
      <w:pPr>
        <w:autoSpaceDE w:val="0"/>
        <w:autoSpaceDN w:val="0"/>
        <w:adjustRightInd w:val="0"/>
        <w:spacing w:line="360" w:lineRule="auto"/>
        <w:jc w:val="both"/>
        <w:rPr>
          <w:lang w:val="ro-RO"/>
        </w:rPr>
      </w:pPr>
      <w:r w:rsidRPr="005C596F">
        <w:rPr>
          <w:lang w:val="ro-RO"/>
        </w:rPr>
        <w:t xml:space="preserve">     - Diseminarea informaţiilor prin intermediul comunicatelor de presă, însoţite </w:t>
      </w:r>
      <w:r>
        <w:rPr>
          <w:lang w:val="ro-RO"/>
        </w:rPr>
        <w:t xml:space="preserve">de afişe </w:t>
      </w:r>
      <w:r w:rsidRPr="005C596F">
        <w:rPr>
          <w:lang w:val="ro-RO"/>
        </w:rPr>
        <w:t>şi imagini privind evenimentele anunţate.</w:t>
      </w:r>
    </w:p>
    <w:p w:rsidR="00912F89" w:rsidRPr="002B049A" w:rsidRDefault="00912F89" w:rsidP="00912F89">
      <w:pPr>
        <w:numPr>
          <w:ilvl w:val="0"/>
          <w:numId w:val="19"/>
        </w:numPr>
        <w:autoSpaceDE w:val="0"/>
        <w:autoSpaceDN w:val="0"/>
        <w:adjustRightInd w:val="0"/>
        <w:spacing w:line="360" w:lineRule="auto"/>
        <w:rPr>
          <w:b/>
          <w:bCs/>
          <w:lang w:val="ro-RO"/>
        </w:rPr>
      </w:pPr>
      <w:r w:rsidRPr="002B049A">
        <w:rPr>
          <w:b/>
          <w:bCs/>
          <w:lang w:val="ro-RO"/>
        </w:rPr>
        <w:t>Zile de vizitare gratuit</w:t>
      </w:r>
      <w:r w:rsidRPr="002B049A">
        <w:rPr>
          <w:b/>
          <w:lang w:val="ro-RO"/>
        </w:rPr>
        <w:t>ă</w:t>
      </w:r>
      <w:r w:rsidRPr="002B049A">
        <w:rPr>
          <w:b/>
          <w:bCs/>
          <w:lang w:val="ro-RO"/>
        </w:rPr>
        <w:t>.</w:t>
      </w:r>
    </w:p>
    <w:p w:rsidR="00912F89" w:rsidRPr="002B049A" w:rsidRDefault="00912F89" w:rsidP="00912F89">
      <w:pPr>
        <w:numPr>
          <w:ilvl w:val="0"/>
          <w:numId w:val="19"/>
        </w:numPr>
        <w:autoSpaceDE w:val="0"/>
        <w:autoSpaceDN w:val="0"/>
        <w:adjustRightInd w:val="0"/>
        <w:spacing w:line="360" w:lineRule="auto"/>
        <w:jc w:val="both"/>
        <w:rPr>
          <w:b/>
          <w:lang w:val="ro-RO"/>
        </w:rPr>
      </w:pPr>
      <w:r w:rsidRPr="002B049A">
        <w:rPr>
          <w:rFonts w:eastAsia="TTE18047B8t00"/>
          <w:b/>
        </w:rPr>
        <w:t>Realizarea de flyere si afişe pentru diferite evenimente;</w:t>
      </w:r>
    </w:p>
    <w:p w:rsidR="00912F89" w:rsidRPr="002B049A" w:rsidRDefault="00912F89" w:rsidP="00912F89">
      <w:pPr>
        <w:numPr>
          <w:ilvl w:val="0"/>
          <w:numId w:val="19"/>
        </w:numPr>
        <w:autoSpaceDE w:val="0"/>
        <w:autoSpaceDN w:val="0"/>
        <w:adjustRightInd w:val="0"/>
        <w:spacing w:line="360" w:lineRule="auto"/>
        <w:jc w:val="both"/>
        <w:rPr>
          <w:b/>
          <w:lang w:val="ro-RO"/>
        </w:rPr>
      </w:pPr>
      <w:r w:rsidRPr="002B049A">
        <w:rPr>
          <w:rFonts w:eastAsia="TTE18047B8t00"/>
          <w:b/>
        </w:rPr>
        <w:t>Acordare de interviuri la televiziuni, radio, reviste locale.</w:t>
      </w:r>
    </w:p>
    <w:p w:rsidR="00912F89" w:rsidRPr="005C596F" w:rsidRDefault="00912F89" w:rsidP="00912F89">
      <w:pPr>
        <w:numPr>
          <w:ilvl w:val="0"/>
          <w:numId w:val="19"/>
        </w:numPr>
        <w:autoSpaceDE w:val="0"/>
        <w:autoSpaceDN w:val="0"/>
        <w:adjustRightInd w:val="0"/>
        <w:spacing w:line="360" w:lineRule="auto"/>
        <w:rPr>
          <w:lang w:val="ro-RO"/>
        </w:rPr>
      </w:pPr>
      <w:r w:rsidRPr="002B049A">
        <w:rPr>
          <w:b/>
          <w:bCs/>
          <w:lang w:val="ro-RO"/>
        </w:rPr>
        <w:t>G</w:t>
      </w:r>
      <w:r w:rsidRPr="002B049A">
        <w:rPr>
          <w:b/>
          <w:lang w:val="ro-RO"/>
        </w:rPr>
        <w:t>ă</w:t>
      </w:r>
      <w:r w:rsidRPr="002B049A">
        <w:rPr>
          <w:b/>
          <w:bCs/>
          <w:lang w:val="ro-RO"/>
        </w:rPr>
        <w:t>zduirea de evenimente culturale, altele decât cele ale muzeului</w:t>
      </w:r>
      <w:r w:rsidRPr="005C596F">
        <w:rPr>
          <w:lang w:val="ro-RO"/>
        </w:rPr>
        <w:t>:</w:t>
      </w:r>
    </w:p>
    <w:p w:rsidR="00912F89" w:rsidRDefault="00912F89" w:rsidP="00912F89">
      <w:pPr>
        <w:autoSpaceDE w:val="0"/>
        <w:autoSpaceDN w:val="0"/>
        <w:adjustRightInd w:val="0"/>
        <w:spacing w:line="360" w:lineRule="auto"/>
        <w:ind w:firstLine="720"/>
        <w:rPr>
          <w:lang w:val="ro-RO"/>
        </w:rPr>
      </w:pPr>
      <w:r w:rsidRPr="005C596F">
        <w:rPr>
          <w:lang w:val="ro-RO"/>
        </w:rPr>
        <w:t xml:space="preserve">În </w:t>
      </w:r>
      <w:r>
        <w:rPr>
          <w:lang w:val="ro-RO"/>
        </w:rPr>
        <w:t>anul 2012</w:t>
      </w:r>
      <w:r w:rsidRPr="005C596F">
        <w:rPr>
          <w:lang w:val="ro-RO"/>
        </w:rPr>
        <w:t xml:space="preserve">, </w:t>
      </w:r>
      <w:r>
        <w:rPr>
          <w:lang w:val="ro-RO"/>
        </w:rPr>
        <w:t>Complexul</w:t>
      </w:r>
      <w:r w:rsidRPr="00162D1F">
        <w:rPr>
          <w:lang w:val="ro-RO"/>
        </w:rPr>
        <w:t xml:space="preserve"> Naţional Muzeal „Curtea Domnească” </w:t>
      </w:r>
      <w:r w:rsidRPr="005C596F">
        <w:rPr>
          <w:lang w:val="ro-RO"/>
        </w:rPr>
        <w:t xml:space="preserve">a găzduit </w:t>
      </w:r>
      <w:r>
        <w:rPr>
          <w:lang w:val="ro-RO"/>
        </w:rPr>
        <w:t>lansări de carte, conferinţe de presă, seminarii şi concerte simfonice.</w:t>
      </w:r>
    </w:p>
    <w:p w:rsidR="00912F89" w:rsidRPr="005C596F" w:rsidRDefault="00912F89" w:rsidP="00912F89">
      <w:pPr>
        <w:autoSpaceDE w:val="0"/>
        <w:autoSpaceDN w:val="0"/>
        <w:adjustRightInd w:val="0"/>
        <w:spacing w:line="360" w:lineRule="auto"/>
        <w:ind w:firstLine="720"/>
        <w:rPr>
          <w:lang w:val="ro-RO"/>
        </w:rPr>
      </w:pPr>
    </w:p>
    <w:p w:rsidR="00912F89" w:rsidRDefault="00912F89" w:rsidP="00912F89">
      <w:pPr>
        <w:autoSpaceDE w:val="0"/>
        <w:autoSpaceDN w:val="0"/>
        <w:adjustRightInd w:val="0"/>
        <w:spacing w:line="360" w:lineRule="auto"/>
        <w:ind w:firstLine="720"/>
        <w:jc w:val="both"/>
        <w:rPr>
          <w:b/>
          <w:bCs/>
          <w:sz w:val="28"/>
          <w:szCs w:val="28"/>
          <w:lang w:val="ro-RO"/>
        </w:rPr>
      </w:pPr>
      <w:r>
        <w:rPr>
          <w:b/>
          <w:bCs/>
          <w:sz w:val="28"/>
          <w:szCs w:val="28"/>
          <w:lang w:val="ro-RO"/>
        </w:rPr>
        <w:t>A.</w:t>
      </w:r>
      <w:r w:rsidRPr="0072260F">
        <w:rPr>
          <w:b/>
          <w:bCs/>
          <w:sz w:val="28"/>
          <w:szCs w:val="28"/>
          <w:lang w:val="ro-RO"/>
        </w:rPr>
        <w:t>5. Apari</w:t>
      </w:r>
      <w:r w:rsidRPr="0072260F">
        <w:rPr>
          <w:sz w:val="28"/>
          <w:szCs w:val="28"/>
          <w:lang w:val="ro-RO"/>
        </w:rPr>
        <w:t>ţ</w:t>
      </w:r>
      <w:r w:rsidRPr="0072260F">
        <w:rPr>
          <w:b/>
          <w:bCs/>
          <w:sz w:val="28"/>
          <w:szCs w:val="28"/>
          <w:lang w:val="ro-RO"/>
        </w:rPr>
        <w:t>ii în presa de specialitate</w:t>
      </w:r>
      <w:r>
        <w:rPr>
          <w:b/>
          <w:bCs/>
          <w:sz w:val="28"/>
          <w:szCs w:val="28"/>
          <w:lang w:val="ro-RO"/>
        </w:rPr>
        <w:t xml:space="preserve"> – dosar de presă aferent perioadei de raportare</w:t>
      </w:r>
    </w:p>
    <w:p w:rsidR="00912F89" w:rsidRDefault="00912F89" w:rsidP="00912F89">
      <w:pPr>
        <w:autoSpaceDE w:val="0"/>
        <w:autoSpaceDN w:val="0"/>
        <w:adjustRightInd w:val="0"/>
        <w:spacing w:line="360" w:lineRule="auto"/>
        <w:ind w:firstLine="720"/>
        <w:jc w:val="both"/>
        <w:rPr>
          <w:lang w:val="ro-RO"/>
        </w:rPr>
      </w:pPr>
      <w:r w:rsidRPr="00A40C2A">
        <w:rPr>
          <w:lang w:val="ro-RO"/>
        </w:rPr>
        <w:t>În perioada de raportare, mass-media a reflectat intr-un numă</w:t>
      </w:r>
      <w:r>
        <w:rPr>
          <w:lang w:val="ro-RO"/>
        </w:rPr>
        <w:t>r î</w:t>
      </w:r>
      <w:r w:rsidRPr="00A40C2A">
        <w:rPr>
          <w:lang w:val="ro-RO"/>
        </w:rPr>
        <w:t>nsemnat de articole sau alte</w:t>
      </w:r>
      <w:r>
        <w:rPr>
          <w:lang w:val="ro-RO"/>
        </w:rPr>
        <w:t xml:space="preserve"> mijloace de comunicare activităţ</w:t>
      </w:r>
      <w:r w:rsidRPr="00A40C2A">
        <w:rPr>
          <w:lang w:val="ro-RO"/>
        </w:rPr>
        <w:t>ile, expozi</w:t>
      </w:r>
      <w:r>
        <w:rPr>
          <w:lang w:val="ro-RO"/>
        </w:rPr>
        <w:t>ţ</w:t>
      </w:r>
      <w:r w:rsidRPr="00A40C2A">
        <w:rPr>
          <w:lang w:val="ro-RO"/>
        </w:rPr>
        <w:t xml:space="preserve">iile si programele </w:t>
      </w:r>
      <w:r>
        <w:rPr>
          <w:lang w:val="ro-RO"/>
        </w:rPr>
        <w:t xml:space="preserve">educaţionale </w:t>
      </w:r>
      <w:r w:rsidRPr="00A40C2A">
        <w:rPr>
          <w:lang w:val="ro-RO"/>
        </w:rPr>
        <w:t>desfă</w:t>
      </w:r>
      <w:r>
        <w:rPr>
          <w:lang w:val="ro-RO"/>
        </w:rPr>
        <w:t>ş</w:t>
      </w:r>
      <w:r w:rsidRPr="00A40C2A">
        <w:rPr>
          <w:lang w:val="ro-RO"/>
        </w:rPr>
        <w:t>urate cu</w:t>
      </w:r>
      <w:r>
        <w:rPr>
          <w:lang w:val="ro-RO"/>
        </w:rPr>
        <w:t xml:space="preserve"> succes de</w:t>
      </w:r>
      <w:r w:rsidRPr="008849AB">
        <w:rPr>
          <w:lang w:val="ro-RO"/>
        </w:rPr>
        <w:t xml:space="preserve"> </w:t>
      </w:r>
      <w:r>
        <w:rPr>
          <w:lang w:val="ro-RO"/>
        </w:rPr>
        <w:t>Complexul</w:t>
      </w:r>
      <w:r w:rsidRPr="00162D1F">
        <w:rPr>
          <w:lang w:val="ro-RO"/>
        </w:rPr>
        <w:t xml:space="preserve"> Naţ</w:t>
      </w:r>
      <w:r>
        <w:rPr>
          <w:lang w:val="ro-RO"/>
        </w:rPr>
        <w:t>ional Muzeal „Curtea Domnească”.</w:t>
      </w:r>
    </w:p>
    <w:p w:rsidR="002E3E5C" w:rsidRPr="0047119D" w:rsidRDefault="002E3E5C" w:rsidP="002E3E5C">
      <w:pPr>
        <w:autoSpaceDE w:val="0"/>
        <w:autoSpaceDN w:val="0"/>
        <w:adjustRightInd w:val="0"/>
        <w:spacing w:line="360" w:lineRule="auto"/>
        <w:ind w:left="360" w:firstLine="360"/>
        <w:jc w:val="both"/>
        <w:rPr>
          <w:bCs/>
          <w:color w:val="000000"/>
        </w:rPr>
      </w:pPr>
      <w:r w:rsidRPr="0047119D">
        <w:rPr>
          <w:bCs/>
          <w:color w:val="000000"/>
        </w:rPr>
        <w:t xml:space="preserve">- </w:t>
      </w:r>
      <w:r>
        <w:rPr>
          <w:bCs/>
          <w:color w:val="000000"/>
        </w:rPr>
        <w:t xml:space="preserve">peste </w:t>
      </w:r>
      <w:r w:rsidR="00577B1E">
        <w:rPr>
          <w:bCs/>
          <w:color w:val="000000"/>
        </w:rPr>
        <w:t>100</w:t>
      </w:r>
      <w:r w:rsidRPr="0047119D">
        <w:rPr>
          <w:bCs/>
          <w:color w:val="000000"/>
        </w:rPr>
        <w:t xml:space="preserve"> de aparitii in</w:t>
      </w:r>
      <w:r w:rsidR="00577B1E">
        <w:rPr>
          <w:bCs/>
          <w:color w:val="000000"/>
        </w:rPr>
        <w:t xml:space="preserve"> maass –media locala si nationala</w:t>
      </w:r>
      <w:r w:rsidRPr="0047119D">
        <w:rPr>
          <w:bCs/>
          <w:color w:val="000000"/>
        </w:rPr>
        <w:t>;</w:t>
      </w:r>
    </w:p>
    <w:p w:rsidR="002E3E5C" w:rsidRPr="00294AA9" w:rsidRDefault="002E3E5C" w:rsidP="002E3E5C">
      <w:pPr>
        <w:autoSpaceDE w:val="0"/>
        <w:autoSpaceDN w:val="0"/>
        <w:adjustRightInd w:val="0"/>
        <w:spacing w:line="360" w:lineRule="auto"/>
        <w:ind w:firstLine="708"/>
        <w:jc w:val="both"/>
      </w:pPr>
      <w:r>
        <w:t xml:space="preserve">- </w:t>
      </w:r>
      <w:r w:rsidRPr="00294AA9">
        <w:t>Prezenţe</w:t>
      </w:r>
      <w:r>
        <w:t xml:space="preserve"> radio: Radio </w:t>
      </w:r>
      <w:r w:rsidRPr="00294AA9">
        <w:t>România Actualităti</w:t>
      </w:r>
      <w:r>
        <w:t xml:space="preserve">, </w:t>
      </w:r>
      <w:r w:rsidRPr="00294AA9">
        <w:t xml:space="preserve">Antena Satelor, </w:t>
      </w:r>
      <w:r>
        <w:t xml:space="preserve">Radio România Cultural, </w:t>
      </w:r>
      <w:r w:rsidRPr="00294AA9">
        <w:t>posturi</w:t>
      </w:r>
      <w:r>
        <w:t xml:space="preserve"> </w:t>
      </w:r>
      <w:r w:rsidRPr="00294AA9">
        <w:t>locale</w:t>
      </w:r>
      <w:r>
        <w:t xml:space="preserve"> – Minisat FM, MDI FM;</w:t>
      </w:r>
    </w:p>
    <w:p w:rsidR="002E3E5C" w:rsidRPr="00294AA9" w:rsidRDefault="002E3E5C" w:rsidP="002E3E5C">
      <w:pPr>
        <w:autoSpaceDE w:val="0"/>
        <w:autoSpaceDN w:val="0"/>
        <w:adjustRightInd w:val="0"/>
        <w:spacing w:line="360" w:lineRule="auto"/>
        <w:ind w:firstLine="708"/>
        <w:jc w:val="both"/>
      </w:pPr>
      <w:r>
        <w:t xml:space="preserve">- </w:t>
      </w:r>
      <w:r w:rsidRPr="00294AA9">
        <w:t>Prezenţ</w:t>
      </w:r>
      <w:r>
        <w:t>e TV: MDI TV, DAMBOVITA TV, TTV, DIGI 24 TV, TVR Cultural;</w:t>
      </w:r>
      <w:r w:rsidRPr="00294AA9">
        <w:t xml:space="preserve"> </w:t>
      </w:r>
    </w:p>
    <w:p w:rsidR="00912F89" w:rsidRPr="001C0058" w:rsidRDefault="00912F89" w:rsidP="00912F89">
      <w:pPr>
        <w:autoSpaceDE w:val="0"/>
        <w:autoSpaceDN w:val="0"/>
        <w:adjustRightInd w:val="0"/>
        <w:spacing w:line="360" w:lineRule="auto"/>
        <w:ind w:left="360" w:firstLine="360"/>
        <w:jc w:val="both"/>
        <w:rPr>
          <w:bCs/>
          <w:color w:val="000000"/>
          <w:lang w:val="ro-RO"/>
        </w:rPr>
      </w:pPr>
    </w:p>
    <w:p w:rsidR="00912F89" w:rsidRDefault="00912F89" w:rsidP="00912F89">
      <w:pPr>
        <w:autoSpaceDE w:val="0"/>
        <w:autoSpaceDN w:val="0"/>
        <w:adjustRightInd w:val="0"/>
        <w:spacing w:line="360" w:lineRule="auto"/>
        <w:ind w:firstLine="720"/>
        <w:rPr>
          <w:b/>
          <w:bCs/>
          <w:sz w:val="28"/>
          <w:szCs w:val="28"/>
          <w:lang w:val="ro-RO"/>
        </w:rPr>
      </w:pPr>
      <w:r>
        <w:rPr>
          <w:b/>
          <w:bCs/>
          <w:sz w:val="28"/>
          <w:szCs w:val="28"/>
          <w:lang w:val="ro-RO"/>
        </w:rPr>
        <w:t>A.</w:t>
      </w:r>
      <w:r w:rsidRPr="00E87E0E">
        <w:rPr>
          <w:b/>
          <w:bCs/>
          <w:sz w:val="28"/>
          <w:szCs w:val="28"/>
          <w:lang w:val="ro-RO"/>
        </w:rPr>
        <w:t>6. Profilul beneficiarului actual</w:t>
      </w:r>
    </w:p>
    <w:p w:rsidR="00912F89" w:rsidRPr="00D673AE" w:rsidRDefault="00912F89" w:rsidP="00912F89">
      <w:pPr>
        <w:autoSpaceDE w:val="0"/>
        <w:autoSpaceDN w:val="0"/>
        <w:adjustRightInd w:val="0"/>
        <w:spacing w:line="360" w:lineRule="auto"/>
        <w:jc w:val="both"/>
        <w:rPr>
          <w:bCs/>
          <w:lang w:val="ro-RO"/>
        </w:rPr>
      </w:pPr>
      <w:r>
        <w:rPr>
          <w:bCs/>
          <w:lang w:val="ro-RO"/>
        </w:rPr>
        <w:tab/>
        <w:t>Avînd în vedere titulatura</w:t>
      </w:r>
      <w:r w:rsidRPr="00D673AE">
        <w:rPr>
          <w:bCs/>
          <w:lang w:val="ro-RO"/>
        </w:rPr>
        <w:t xml:space="preserve"> şi responsabilitatea pe care o implică</w:t>
      </w:r>
      <w:r>
        <w:rPr>
          <w:bCs/>
          <w:lang w:val="ro-RO"/>
        </w:rPr>
        <w:t xml:space="preserve"> aceasta – „Complexul</w:t>
      </w:r>
      <w:r w:rsidRPr="00D673AE">
        <w:rPr>
          <w:bCs/>
          <w:lang w:val="ro-RO"/>
        </w:rPr>
        <w:t xml:space="preserve"> Naţional</w:t>
      </w:r>
      <w:r>
        <w:rPr>
          <w:bCs/>
          <w:lang w:val="ro-RO"/>
        </w:rPr>
        <w:t xml:space="preserve"> Muzeal</w:t>
      </w:r>
      <w:r w:rsidRPr="00D673AE">
        <w:rPr>
          <w:bCs/>
          <w:lang w:val="ro-RO"/>
        </w:rPr>
        <w:t>“ –, considerăm că instituţia are, faţă de comunitate, datoria şi obligaţia de a acoperi, prin proiectele sal</w:t>
      </w:r>
      <w:r>
        <w:rPr>
          <w:bCs/>
          <w:lang w:val="ro-RO"/>
        </w:rPr>
        <w:t>e, toate categoriile de public.</w:t>
      </w:r>
    </w:p>
    <w:p w:rsidR="00912F89" w:rsidRDefault="00912F89" w:rsidP="00912F89">
      <w:pPr>
        <w:autoSpaceDE w:val="0"/>
        <w:autoSpaceDN w:val="0"/>
        <w:adjustRightInd w:val="0"/>
        <w:spacing w:line="360" w:lineRule="auto"/>
        <w:jc w:val="both"/>
      </w:pPr>
      <w:r>
        <w:lastRenderedPageBreak/>
        <w:tab/>
      </w:r>
      <w:r w:rsidRPr="00264277">
        <w:t xml:space="preserve">In </w:t>
      </w:r>
      <w:r w:rsidRPr="000261C3">
        <w:t xml:space="preserve">demersurile sale de eficientizare a activităţii culturale, pornind in principal de la criteriile de segmentare a publicului ţintă in funcţie de varstă, </w:t>
      </w:r>
      <w:r w:rsidRPr="000261C3">
        <w:rPr>
          <w:lang w:val="ro-RO"/>
        </w:rPr>
        <w:t>Complexul Naţional Muzeal „Curtea Domnească”</w:t>
      </w:r>
      <w:r w:rsidRPr="000261C3">
        <w:t xml:space="preserve"> a identificat categoriile de beneficiari ai activităţii sale nemijlocite:</w:t>
      </w:r>
    </w:p>
    <w:p w:rsidR="00912F89" w:rsidRPr="00443D3F" w:rsidRDefault="00912F89" w:rsidP="00912F89">
      <w:pPr>
        <w:spacing w:line="360" w:lineRule="auto"/>
        <w:jc w:val="both"/>
        <w:rPr>
          <w:b/>
          <w:lang w:val="ro-RO"/>
        </w:rPr>
      </w:pPr>
      <w:r>
        <w:tab/>
      </w:r>
      <w:r w:rsidRPr="000261C3">
        <w:t xml:space="preserve">- </w:t>
      </w:r>
      <w:r w:rsidRPr="000261C3">
        <w:rPr>
          <w:b/>
          <w:bCs/>
        </w:rPr>
        <w:t>publicul tânăr, de vârstă preşcolară şi scolară (grupele de vârstă 5 – 7 ani, 8 –</w:t>
      </w:r>
      <w:r>
        <w:rPr>
          <w:b/>
          <w:bCs/>
        </w:rPr>
        <w:t xml:space="preserve"> 12 ani</w:t>
      </w:r>
      <w:r w:rsidRPr="000261C3">
        <w:rPr>
          <w:b/>
          <w:bCs/>
        </w:rPr>
        <w:t>)</w:t>
      </w:r>
      <w:r>
        <w:rPr>
          <w:b/>
          <w:bCs/>
        </w:rPr>
        <w:t>,</w:t>
      </w:r>
      <w:r w:rsidRPr="000261C3">
        <w:rPr>
          <w:b/>
          <w:bCs/>
        </w:rPr>
        <w:t xml:space="preserve"> </w:t>
      </w:r>
      <w:r w:rsidRPr="000261C3">
        <w:t>pentru</w:t>
      </w:r>
      <w:r>
        <w:t xml:space="preserve"> programele educative: </w:t>
      </w:r>
      <w:r w:rsidRPr="00F75AB3">
        <w:rPr>
          <w:lang w:val="ro-RO"/>
        </w:rPr>
        <w:t>„</w:t>
      </w:r>
      <w:r w:rsidRPr="00CE492C">
        <w:rPr>
          <w:lang w:val="ro-RO"/>
        </w:rPr>
        <w:t>Mistere şi descoperiri”</w:t>
      </w:r>
      <w:r w:rsidRPr="00F75AB3">
        <w:rPr>
          <w:lang w:val="ro-RO"/>
        </w:rPr>
        <w:t xml:space="preserve"> – eveniment dedicat Zilei Internaţionale a Copilului,</w:t>
      </w:r>
      <w:r w:rsidRPr="00F75AB3">
        <w:rPr>
          <w:color w:val="000000"/>
          <w:lang w:val="ro-RO"/>
        </w:rPr>
        <w:t xml:space="preserve"> proiectul educaţional </w:t>
      </w:r>
      <w:r w:rsidRPr="00443D3F">
        <w:rPr>
          <w:lang w:val="ro-RO"/>
        </w:rPr>
        <w:t xml:space="preserve">„Să cunoaştem artistul şi familia acestuia”, </w:t>
      </w:r>
      <w:r w:rsidRPr="00443D3F">
        <w:rPr>
          <w:bCs/>
          <w:lang w:val="it-IT"/>
        </w:rPr>
        <w:t>“Florile copilăriei” – expoziţie de pictură în ulei</w:t>
      </w:r>
      <w:r w:rsidRPr="00443D3F">
        <w:rPr>
          <w:lang w:val="ro-RO"/>
        </w:rPr>
        <w:t>,</w:t>
      </w:r>
      <w:r w:rsidRPr="00F75AB3">
        <w:rPr>
          <w:lang w:val="ro-RO"/>
        </w:rPr>
        <w:t xml:space="preserve"> </w:t>
      </w:r>
      <w:r w:rsidRPr="00F75AB3">
        <w:rPr>
          <w:bCs/>
          <w:lang w:val="ro-RO"/>
        </w:rPr>
        <w:t>Săptămâna Porţilor Deschise la Casa Atelier „Gabriel Popescu”</w:t>
      </w:r>
      <w:r>
        <w:rPr>
          <w:bCs/>
          <w:lang w:val="ro-RO"/>
        </w:rPr>
        <w:t>, etc.</w:t>
      </w:r>
    </w:p>
    <w:p w:rsidR="00912F89" w:rsidRPr="00882FCC" w:rsidRDefault="00912F89" w:rsidP="00912F89">
      <w:pPr>
        <w:autoSpaceDE w:val="0"/>
        <w:autoSpaceDN w:val="0"/>
        <w:adjustRightInd w:val="0"/>
        <w:spacing w:line="360" w:lineRule="auto"/>
        <w:jc w:val="both"/>
      </w:pPr>
      <w:r w:rsidRPr="00882FCC">
        <w:rPr>
          <w:b/>
          <w:bCs/>
          <w:lang w:val="ro-RO"/>
        </w:rPr>
        <w:tab/>
      </w:r>
      <w:r w:rsidRPr="00882FCC">
        <w:rPr>
          <w:b/>
          <w:bCs/>
        </w:rPr>
        <w:t xml:space="preserve">- public tânăr si studenţi </w:t>
      </w:r>
      <w:r w:rsidRPr="00882FCC">
        <w:t>(</w:t>
      </w:r>
      <w:r w:rsidRPr="00882FCC">
        <w:rPr>
          <w:b/>
          <w:bCs/>
        </w:rPr>
        <w:t>14 -18 ani,</w:t>
      </w:r>
      <w:r>
        <w:rPr>
          <w:b/>
          <w:bCs/>
        </w:rPr>
        <w:t xml:space="preserve"> </w:t>
      </w:r>
      <w:r w:rsidRPr="00882FCC">
        <w:rPr>
          <w:b/>
          <w:bCs/>
        </w:rPr>
        <w:t xml:space="preserve">18 -24 ani, peste 24 ani), </w:t>
      </w:r>
      <w:r w:rsidRPr="00882FCC">
        <w:t>pentru programele educative destinate studenţilor: “</w:t>
      </w:r>
      <w:r w:rsidRPr="00882FCC">
        <w:rPr>
          <w:lang w:val="ro-RO"/>
        </w:rPr>
        <w:t>Iniţierea Studenţilor în Tehnica Restaurării”</w:t>
      </w:r>
    </w:p>
    <w:p w:rsidR="00912F89" w:rsidRPr="00882FCC" w:rsidRDefault="00912F89" w:rsidP="00912F89">
      <w:pPr>
        <w:autoSpaceDE w:val="0"/>
        <w:autoSpaceDN w:val="0"/>
        <w:adjustRightInd w:val="0"/>
        <w:spacing w:line="360" w:lineRule="auto"/>
        <w:jc w:val="both"/>
      </w:pPr>
      <w:r w:rsidRPr="00882FCC">
        <w:rPr>
          <w:b/>
          <w:bCs/>
        </w:rPr>
        <w:tab/>
      </w:r>
      <w:r w:rsidRPr="00882FCC">
        <w:rPr>
          <w:bCs/>
        </w:rPr>
        <w:t xml:space="preserve">- </w:t>
      </w:r>
      <w:r w:rsidRPr="00882FCC">
        <w:rPr>
          <w:b/>
          <w:bCs/>
        </w:rPr>
        <w:t>public adult</w:t>
      </w:r>
      <w:r w:rsidRPr="00882FCC">
        <w:rPr>
          <w:bCs/>
        </w:rPr>
        <w:t xml:space="preserve"> – </w:t>
      </w:r>
      <w:r w:rsidRPr="00882FCC">
        <w:t>vizite ghidate în expoziţiile permanente si temporare, publicaţiile muzeului (brosuri, pliante, volume), conferinţe, simpozioane, lansări de carte, evenimente speciale (Noaptea</w:t>
      </w:r>
    </w:p>
    <w:p w:rsidR="00912F89" w:rsidRPr="00882FCC" w:rsidRDefault="00912F89" w:rsidP="00912F89">
      <w:pPr>
        <w:autoSpaceDE w:val="0"/>
        <w:autoSpaceDN w:val="0"/>
        <w:adjustRightInd w:val="0"/>
        <w:spacing w:line="360" w:lineRule="auto"/>
        <w:jc w:val="both"/>
      </w:pPr>
      <w:r w:rsidRPr="00882FCC">
        <w:t xml:space="preserve"> Muzeelor, </w:t>
      </w:r>
      <w:r w:rsidRPr="00882FCC">
        <w:rPr>
          <w:lang w:val="ro-RO"/>
        </w:rPr>
        <w:t xml:space="preserve">lansarea ciocolatei „Turnul Chindiei”, </w:t>
      </w:r>
      <w:r w:rsidRPr="00882FCC">
        <w:t>Zil</w:t>
      </w:r>
      <w:r w:rsidR="00610277">
        <w:t xml:space="preserve">ele Europene ale Patrimoniului </w:t>
      </w:r>
      <w:r w:rsidRPr="00882FCC">
        <w:t>etc.);</w:t>
      </w:r>
    </w:p>
    <w:p w:rsidR="00912F89" w:rsidRPr="001A4BA9" w:rsidRDefault="00912F89" w:rsidP="00912F89">
      <w:pPr>
        <w:autoSpaceDE w:val="0"/>
        <w:autoSpaceDN w:val="0"/>
        <w:adjustRightInd w:val="0"/>
        <w:spacing w:line="360" w:lineRule="auto"/>
        <w:jc w:val="both"/>
      </w:pPr>
      <w:r w:rsidRPr="00DF03F9">
        <w:rPr>
          <w:b/>
          <w:bCs/>
          <w:color w:val="FF6600"/>
        </w:rPr>
        <w:tab/>
      </w:r>
      <w:r w:rsidRPr="001A4BA9">
        <w:rPr>
          <w:b/>
          <w:bCs/>
        </w:rPr>
        <w:t xml:space="preserve">- specialisti români si străini (cercetători în domeniul arheologiei, muzeologiei) – </w:t>
      </w:r>
      <w:r w:rsidRPr="001A4BA9">
        <w:t>punerea la dispoziţie a unor materiale documentare din patrimoniul instituţiei;</w:t>
      </w:r>
    </w:p>
    <w:p w:rsidR="00912F89" w:rsidRPr="001A4BA9" w:rsidRDefault="00912F89" w:rsidP="00912F89">
      <w:pPr>
        <w:autoSpaceDE w:val="0"/>
        <w:autoSpaceDN w:val="0"/>
        <w:adjustRightInd w:val="0"/>
        <w:spacing w:line="360" w:lineRule="auto"/>
        <w:jc w:val="both"/>
        <w:rPr>
          <w:lang w:val="ro-RO"/>
        </w:rPr>
      </w:pPr>
      <w:r w:rsidRPr="001A4BA9">
        <w:rPr>
          <w:b/>
          <w:bCs/>
        </w:rPr>
        <w:tab/>
        <w:t xml:space="preserve">- turisti </w:t>
      </w:r>
      <w:r w:rsidRPr="001A4BA9">
        <w:t xml:space="preserve">români si străini – organizarea de vizite ghidate pe teme ce pun în valoare patrimonial cultural de excepţie deţinut de </w:t>
      </w:r>
      <w:r w:rsidRPr="001A4BA9">
        <w:rPr>
          <w:lang w:val="ro-RO"/>
        </w:rPr>
        <w:t>Complexul Naţional Muzeal „Curtea Domnească”.</w:t>
      </w:r>
    </w:p>
    <w:p w:rsidR="00912F89" w:rsidRPr="001A4BA9" w:rsidRDefault="00912F89" w:rsidP="00912F89">
      <w:pPr>
        <w:autoSpaceDE w:val="0"/>
        <w:autoSpaceDN w:val="0"/>
        <w:adjustRightInd w:val="0"/>
        <w:spacing w:line="360" w:lineRule="auto"/>
        <w:jc w:val="both"/>
      </w:pPr>
      <w:r w:rsidRPr="001A4BA9">
        <w:tab/>
        <w:t>În perspectivă, ne propunem să realizăm o crestere cantitativă pe întreg spectrul categoriilor de public la care ne-am referit mai sus.</w:t>
      </w:r>
    </w:p>
    <w:p w:rsidR="00912F89" w:rsidRDefault="00912F89" w:rsidP="00912F89">
      <w:pPr>
        <w:autoSpaceDE w:val="0"/>
        <w:autoSpaceDN w:val="0"/>
        <w:adjustRightInd w:val="0"/>
        <w:rPr>
          <w:rFonts w:eastAsia="TTE18047B8t00"/>
        </w:rPr>
      </w:pPr>
    </w:p>
    <w:p w:rsidR="00912F89" w:rsidRPr="00DE4823" w:rsidRDefault="00912F89" w:rsidP="00912F89">
      <w:pPr>
        <w:autoSpaceDE w:val="0"/>
        <w:autoSpaceDN w:val="0"/>
        <w:adjustRightInd w:val="0"/>
        <w:rPr>
          <w:rFonts w:eastAsia="TTE18047B8t00"/>
        </w:rPr>
      </w:pPr>
      <w:r w:rsidRPr="00DE4823">
        <w:rPr>
          <w:rFonts w:eastAsia="TTE18047B8t00"/>
        </w:rPr>
        <w:t xml:space="preserve">- </w:t>
      </w:r>
      <w:r w:rsidRPr="00DE4823">
        <w:rPr>
          <w:rFonts w:eastAsia="TTE18047B8t00"/>
          <w:b/>
        </w:rPr>
        <w:t>analiza cifrelor estimate comparativ cu cele realizate;</w:t>
      </w:r>
    </w:p>
    <w:p w:rsidR="00912F89" w:rsidRPr="00BD1291" w:rsidRDefault="00912F89" w:rsidP="00912F89">
      <w:pPr>
        <w:autoSpaceDE w:val="0"/>
        <w:autoSpaceDN w:val="0"/>
        <w:adjustRightInd w:val="0"/>
        <w:rPr>
          <w:rFonts w:eastAsia="TTE18047B8t00"/>
          <w:color w:val="FF6600"/>
        </w:rPr>
      </w:pPr>
    </w:p>
    <w:p w:rsidR="00912F89" w:rsidRDefault="00912F89" w:rsidP="00912F89">
      <w:pPr>
        <w:spacing w:line="360" w:lineRule="auto"/>
        <w:jc w:val="both"/>
        <w:rPr>
          <w:rStyle w:val="apple-style-span"/>
          <w:lang w:val="ro-RO"/>
        </w:rPr>
      </w:pPr>
      <w:r>
        <w:rPr>
          <w:rFonts w:eastAsia="GillSans-Regular"/>
        </w:rPr>
        <w:tab/>
      </w:r>
      <w:r w:rsidRPr="00345197">
        <w:rPr>
          <w:rFonts w:eastAsia="GillSans-Regular"/>
        </w:rPr>
        <w:t xml:space="preserve">Pe parcursul anului </w:t>
      </w:r>
      <w:r>
        <w:rPr>
          <w:rFonts w:eastAsia="GillSans-Regular"/>
        </w:rPr>
        <w:t>2011 s-a înregistrat un număr de 109.048</w:t>
      </w:r>
      <w:r w:rsidRPr="00345197">
        <w:rPr>
          <w:rFonts w:eastAsia="GillSans-Regular"/>
        </w:rPr>
        <w:t xml:space="preserve"> de vizitatori, </w:t>
      </w:r>
      <w:r>
        <w:rPr>
          <w:rFonts w:eastAsia="GillSans-Regular"/>
        </w:rPr>
        <w:t xml:space="preserve">mai mult cu 9% </w:t>
      </w:r>
      <w:r>
        <w:t xml:space="preserve">faţă de numărul estimat, 100.000. </w:t>
      </w:r>
      <w:r>
        <w:rPr>
          <w:rStyle w:val="apple-style-span"/>
          <w:lang w:val="ro-RO"/>
        </w:rPr>
        <w:t xml:space="preserve">Această creştere spectaculoasă a numărului de vizitatori n-a mai fost atinsă în niciun an din  perioada 1990 – 2010. Cei mai mulţi vizitatori </w:t>
      </w:r>
      <w:r w:rsidRPr="005866BC">
        <w:rPr>
          <w:rStyle w:val="apple-style-span"/>
          <w:lang w:val="ro-RO"/>
        </w:rPr>
        <w:t>au vizitat Ansamblul Monumental „Curtea Domnească“</w:t>
      </w:r>
      <w:r>
        <w:rPr>
          <w:rStyle w:val="apple-style-span"/>
          <w:lang w:val="ro-RO"/>
        </w:rPr>
        <w:t>, cel mai important obiectiv turistic din judeţul Dâmboviţa, unde au fost extinse spaţiile expoziţionale în urma finalizării lucrărilor</w:t>
      </w:r>
      <w:r w:rsidRPr="004D076B">
        <w:rPr>
          <w:rFonts w:eastAsia="GillSans-Regular"/>
          <w:lang w:val="ro-RO"/>
        </w:rPr>
        <w:t xml:space="preserve"> de restaurare</w:t>
      </w:r>
      <w:r w:rsidRPr="005866BC">
        <w:rPr>
          <w:rStyle w:val="apple-style-span"/>
          <w:lang w:val="ro-RO"/>
        </w:rPr>
        <w:t>.</w:t>
      </w:r>
      <w:r>
        <w:rPr>
          <w:rStyle w:val="apple-style-span"/>
          <w:lang w:val="ro-RO"/>
        </w:rPr>
        <w:t xml:space="preserve"> </w:t>
      </w:r>
    </w:p>
    <w:p w:rsidR="00912F89" w:rsidRPr="00B63B58" w:rsidRDefault="00912F89" w:rsidP="00912F89">
      <w:pPr>
        <w:autoSpaceDE w:val="0"/>
        <w:autoSpaceDN w:val="0"/>
        <w:adjustRightInd w:val="0"/>
        <w:rPr>
          <w:rFonts w:eastAsia="TTE18047B8t00"/>
          <w:lang w:val="ro-RO"/>
        </w:rPr>
      </w:pPr>
    </w:p>
    <w:p w:rsidR="00912F89" w:rsidRPr="00B63B58" w:rsidRDefault="00912F89" w:rsidP="00912F89">
      <w:pPr>
        <w:autoSpaceDE w:val="0"/>
        <w:autoSpaceDN w:val="0"/>
        <w:adjustRightInd w:val="0"/>
        <w:spacing w:line="360" w:lineRule="auto"/>
        <w:rPr>
          <w:rFonts w:eastAsia="TTE18047B8t00"/>
          <w:b/>
        </w:rPr>
      </w:pPr>
      <w:r w:rsidRPr="00B63B58">
        <w:rPr>
          <w:rFonts w:eastAsia="TTE18047B8t00"/>
        </w:rPr>
        <w:t xml:space="preserve">- </w:t>
      </w:r>
      <w:r w:rsidRPr="00B63B58">
        <w:rPr>
          <w:rFonts w:eastAsia="TTE18047B8t00"/>
          <w:b/>
        </w:rPr>
        <w:t>estimări pentru atingerea altor categorii de beneficiari;</w:t>
      </w:r>
    </w:p>
    <w:p w:rsidR="00912F89" w:rsidRPr="00B63B58" w:rsidRDefault="00912F89" w:rsidP="00912F89">
      <w:pPr>
        <w:autoSpaceDE w:val="0"/>
        <w:autoSpaceDN w:val="0"/>
        <w:adjustRightInd w:val="0"/>
        <w:spacing w:line="360" w:lineRule="auto"/>
        <w:jc w:val="both"/>
        <w:rPr>
          <w:rFonts w:eastAsia="TTE18047B8t00"/>
        </w:rPr>
      </w:pPr>
      <w:r>
        <w:rPr>
          <w:rFonts w:eastAsia="TTE18047B8t00"/>
        </w:rPr>
        <w:tab/>
        <w:t>Anul acesta, i</w:t>
      </w:r>
      <w:r w:rsidRPr="00B63B58">
        <w:rPr>
          <w:rFonts w:eastAsia="TTE18047B8t00"/>
        </w:rPr>
        <w:t>nten</w:t>
      </w:r>
      <w:r>
        <w:rPr>
          <w:rFonts w:eastAsia="TTE18047B8t00"/>
        </w:rPr>
        <w:t>ţ</w:t>
      </w:r>
      <w:r w:rsidRPr="00B63B58">
        <w:rPr>
          <w:rFonts w:eastAsia="TTE18047B8t00"/>
        </w:rPr>
        <w:t>ionăm să desch</w:t>
      </w:r>
      <w:r>
        <w:rPr>
          <w:rFonts w:eastAsia="TTE18047B8t00"/>
        </w:rPr>
        <w:t>idem muzeul si spre persoanele î</w:t>
      </w:r>
      <w:r w:rsidRPr="00B63B58">
        <w:rPr>
          <w:rFonts w:eastAsia="TTE18047B8t00"/>
        </w:rPr>
        <w:t>n virstă si cele din cat</w:t>
      </w:r>
      <w:r>
        <w:rPr>
          <w:rFonts w:eastAsia="TTE18047B8t00"/>
        </w:rPr>
        <w:t xml:space="preserve">egorii </w:t>
      </w:r>
      <w:r w:rsidRPr="00B63B58">
        <w:rPr>
          <w:rFonts w:eastAsia="TTE18047B8t00"/>
        </w:rPr>
        <w:t>defavorizate, venind in</w:t>
      </w:r>
      <w:r>
        <w:rPr>
          <w:rFonts w:eastAsia="TTE18047B8t00"/>
        </w:rPr>
        <w:t xml:space="preserve"> </w:t>
      </w:r>
      <w:r w:rsidRPr="00B63B58">
        <w:rPr>
          <w:rFonts w:eastAsia="TTE18047B8t00"/>
        </w:rPr>
        <w:t xml:space="preserve">intimpinarea </w:t>
      </w:r>
      <w:r>
        <w:rPr>
          <w:rFonts w:eastAsia="TTE18047B8t00"/>
        </w:rPr>
        <w:t xml:space="preserve">nevoilor </w:t>
      </w:r>
      <w:r w:rsidRPr="00B63B58">
        <w:rPr>
          <w:rFonts w:eastAsia="TTE18047B8t00"/>
        </w:rPr>
        <w:t>acestora prin activită</w:t>
      </w:r>
      <w:r>
        <w:rPr>
          <w:rFonts w:eastAsia="TTE18047B8t00"/>
        </w:rPr>
        <w:t>ţ</w:t>
      </w:r>
      <w:r w:rsidRPr="00B63B58">
        <w:rPr>
          <w:rFonts w:eastAsia="TTE18047B8t00"/>
        </w:rPr>
        <w:t xml:space="preserve">i </w:t>
      </w:r>
      <w:r>
        <w:rPr>
          <w:rFonts w:eastAsia="TTE18047B8t00"/>
        </w:rPr>
        <w:t>şi programe educaţionale.</w:t>
      </w:r>
    </w:p>
    <w:p w:rsidR="00912F89" w:rsidRDefault="00912F89" w:rsidP="00912F89">
      <w:pPr>
        <w:autoSpaceDE w:val="0"/>
        <w:autoSpaceDN w:val="0"/>
        <w:adjustRightInd w:val="0"/>
        <w:spacing w:line="360" w:lineRule="auto"/>
        <w:jc w:val="both"/>
        <w:rPr>
          <w:b/>
          <w:bCs/>
          <w:lang w:val="it-IT"/>
        </w:rPr>
      </w:pPr>
    </w:p>
    <w:p w:rsidR="00912F89" w:rsidRPr="00791126" w:rsidRDefault="00912F89" w:rsidP="00912F89">
      <w:pPr>
        <w:autoSpaceDE w:val="0"/>
        <w:autoSpaceDN w:val="0"/>
        <w:adjustRightInd w:val="0"/>
        <w:spacing w:line="360" w:lineRule="auto"/>
        <w:ind w:firstLine="720"/>
        <w:jc w:val="both"/>
        <w:rPr>
          <w:sz w:val="28"/>
          <w:szCs w:val="28"/>
          <w:lang w:val="ro-RO"/>
        </w:rPr>
      </w:pPr>
      <w:r w:rsidRPr="00791126">
        <w:rPr>
          <w:b/>
          <w:bCs/>
          <w:sz w:val="28"/>
          <w:szCs w:val="28"/>
          <w:lang w:val="ro-RO"/>
        </w:rPr>
        <w:t>A. 7. Realizarea unor studii vizând cunoa</w:t>
      </w:r>
      <w:r w:rsidRPr="00791126">
        <w:rPr>
          <w:sz w:val="28"/>
          <w:szCs w:val="28"/>
          <w:lang w:val="ro-RO"/>
        </w:rPr>
        <w:t>ş</w:t>
      </w:r>
      <w:r w:rsidRPr="00791126">
        <w:rPr>
          <w:b/>
          <w:bCs/>
          <w:sz w:val="28"/>
          <w:szCs w:val="28"/>
          <w:lang w:val="ro-RO"/>
        </w:rPr>
        <w:t>terea categoriilor de beneficiari – m</w:t>
      </w:r>
      <w:r w:rsidRPr="00791126">
        <w:rPr>
          <w:sz w:val="28"/>
          <w:szCs w:val="28"/>
          <w:lang w:val="ro-RO"/>
        </w:rPr>
        <w:t>ă</w:t>
      </w:r>
      <w:r w:rsidRPr="00791126">
        <w:rPr>
          <w:b/>
          <w:bCs/>
          <w:sz w:val="28"/>
          <w:szCs w:val="28"/>
          <w:lang w:val="ro-RO"/>
        </w:rPr>
        <w:t>sur</w:t>
      </w:r>
      <w:r w:rsidRPr="00791126">
        <w:rPr>
          <w:sz w:val="28"/>
          <w:szCs w:val="28"/>
          <w:lang w:val="ro-RO"/>
        </w:rPr>
        <w:t>ă</w:t>
      </w:r>
      <w:r w:rsidRPr="00791126">
        <w:rPr>
          <w:b/>
          <w:bCs/>
          <w:sz w:val="28"/>
          <w:szCs w:val="28"/>
          <w:lang w:val="ro-RO"/>
        </w:rPr>
        <w:t xml:space="preserve">tori cantitative </w:t>
      </w:r>
      <w:r>
        <w:rPr>
          <w:sz w:val="28"/>
          <w:szCs w:val="28"/>
          <w:lang w:val="ro-RO"/>
        </w:rPr>
        <w:t>ş</w:t>
      </w:r>
      <w:r w:rsidRPr="00791126">
        <w:rPr>
          <w:b/>
          <w:bCs/>
          <w:sz w:val="28"/>
          <w:szCs w:val="28"/>
          <w:lang w:val="ro-RO"/>
        </w:rPr>
        <w:t>i calitative efectuate în perioada raportat</w:t>
      </w:r>
      <w:r w:rsidRPr="00791126">
        <w:rPr>
          <w:sz w:val="28"/>
          <w:szCs w:val="28"/>
          <w:lang w:val="ro-RO"/>
        </w:rPr>
        <w:t>ă</w:t>
      </w:r>
    </w:p>
    <w:p w:rsidR="00912F89" w:rsidRPr="000771AD" w:rsidRDefault="00912F89" w:rsidP="00912F89">
      <w:pPr>
        <w:autoSpaceDE w:val="0"/>
        <w:autoSpaceDN w:val="0"/>
        <w:adjustRightInd w:val="0"/>
        <w:spacing w:line="360" w:lineRule="auto"/>
        <w:ind w:firstLine="720"/>
        <w:jc w:val="both"/>
        <w:rPr>
          <w:sz w:val="16"/>
          <w:szCs w:val="16"/>
          <w:lang w:val="ro-RO"/>
        </w:rPr>
      </w:pPr>
    </w:p>
    <w:p w:rsidR="00912F89" w:rsidRPr="00B01073" w:rsidRDefault="00912F89" w:rsidP="00912F89">
      <w:pPr>
        <w:numPr>
          <w:ilvl w:val="0"/>
          <w:numId w:val="20"/>
        </w:numPr>
        <w:autoSpaceDE w:val="0"/>
        <w:autoSpaceDN w:val="0"/>
        <w:adjustRightInd w:val="0"/>
        <w:rPr>
          <w:b/>
          <w:bCs/>
          <w:lang w:val="ro-RO"/>
        </w:rPr>
      </w:pPr>
      <w:r w:rsidRPr="00B01073">
        <w:rPr>
          <w:b/>
          <w:bCs/>
          <w:lang w:val="ro-RO"/>
        </w:rPr>
        <w:t>M</w:t>
      </w:r>
      <w:r w:rsidRPr="00B01073">
        <w:rPr>
          <w:rFonts w:ascii="TimesNewRoman" w:hAnsi="TimesNewRoman" w:cs="TimesNewRoman"/>
          <w:lang w:val="ro-RO"/>
        </w:rPr>
        <w:t>ă</w:t>
      </w:r>
      <w:r w:rsidRPr="00B01073">
        <w:rPr>
          <w:b/>
          <w:bCs/>
          <w:lang w:val="ro-RO"/>
        </w:rPr>
        <w:t>sur</w:t>
      </w:r>
      <w:r w:rsidRPr="00B01073">
        <w:rPr>
          <w:rFonts w:ascii="TimesNewRoman" w:hAnsi="TimesNewRoman" w:cs="TimesNewRoman"/>
          <w:lang w:val="ro-RO"/>
        </w:rPr>
        <w:t>ă</w:t>
      </w:r>
      <w:r w:rsidRPr="00B01073">
        <w:rPr>
          <w:b/>
          <w:bCs/>
          <w:lang w:val="ro-RO"/>
        </w:rPr>
        <w:t>tori cantitative:</w:t>
      </w:r>
    </w:p>
    <w:p w:rsidR="00912F89" w:rsidRPr="0098729D" w:rsidRDefault="00912F89" w:rsidP="00912F89">
      <w:pPr>
        <w:autoSpaceDE w:val="0"/>
        <w:autoSpaceDN w:val="0"/>
        <w:adjustRightInd w:val="0"/>
        <w:rPr>
          <w:b/>
          <w:bCs/>
          <w:color w:val="FF6600"/>
        </w:rPr>
      </w:pPr>
    </w:p>
    <w:p w:rsidR="00912F89" w:rsidRPr="0098729D" w:rsidRDefault="00912F89" w:rsidP="00912F89">
      <w:pPr>
        <w:autoSpaceDE w:val="0"/>
        <w:autoSpaceDN w:val="0"/>
        <w:adjustRightInd w:val="0"/>
        <w:rPr>
          <w:color w:val="FF6600"/>
          <w:sz w:val="20"/>
          <w:szCs w:val="20"/>
        </w:rPr>
      </w:pPr>
    </w:p>
    <w:p w:rsidR="00912F89" w:rsidRPr="00B01073" w:rsidRDefault="00912F89" w:rsidP="00912F89">
      <w:pPr>
        <w:pStyle w:val="NormalStnga-dreapta"/>
        <w:ind w:firstLine="720"/>
      </w:pPr>
      <w:r w:rsidRPr="00B01073">
        <w:rPr>
          <w:rFonts w:eastAsia="GillSans-Regular"/>
        </w:rPr>
        <w:t xml:space="preserve">Pe parcursul anului </w:t>
      </w:r>
      <w:r>
        <w:rPr>
          <w:rFonts w:eastAsia="GillSans-Regular"/>
        </w:rPr>
        <w:t>2011</w:t>
      </w:r>
      <w:r w:rsidRPr="00B01073">
        <w:rPr>
          <w:rFonts w:eastAsia="GillSans-Regular"/>
        </w:rPr>
        <w:t xml:space="preserve"> s-a</w:t>
      </w:r>
      <w:r>
        <w:rPr>
          <w:rFonts w:eastAsia="GillSans-Regular"/>
        </w:rPr>
        <w:t>u</w:t>
      </w:r>
      <w:r w:rsidRPr="00B01073">
        <w:rPr>
          <w:rFonts w:eastAsia="GillSans-Regular"/>
        </w:rPr>
        <w:t xml:space="preserve"> înregistrat un număr de </w:t>
      </w:r>
      <w:r>
        <w:rPr>
          <w:rFonts w:eastAsia="GillSans-Regular"/>
        </w:rPr>
        <w:t>109.048</w:t>
      </w:r>
      <w:r w:rsidRPr="00345197">
        <w:rPr>
          <w:rFonts w:eastAsia="GillSans-Regular"/>
        </w:rPr>
        <w:t xml:space="preserve"> </w:t>
      </w:r>
      <w:r w:rsidRPr="00B01073">
        <w:rPr>
          <w:rFonts w:eastAsia="GillSans-Regular"/>
        </w:rPr>
        <w:t xml:space="preserve">de vizitatori, </w:t>
      </w:r>
      <w:r w:rsidRPr="00B01073">
        <w:t xml:space="preserve">în </w:t>
      </w:r>
      <w:r>
        <w:t>creştere</w:t>
      </w:r>
      <w:r w:rsidRPr="00B01073">
        <w:t xml:space="preserve"> cu </w:t>
      </w:r>
      <w:r>
        <w:t>48</w:t>
      </w:r>
      <w:r w:rsidRPr="00B01073">
        <w:t xml:space="preserve"> </w:t>
      </w:r>
      <w:r>
        <w:t>% faţă de anul 2010, când s-au înregistrat 73.636 vizitatori</w:t>
      </w:r>
      <w:r w:rsidRPr="00B01073">
        <w:t>.</w:t>
      </w:r>
    </w:p>
    <w:p w:rsidR="00912F89" w:rsidRPr="00B01073" w:rsidRDefault="00912F89" w:rsidP="00912F89">
      <w:pPr>
        <w:pStyle w:val="NormalStnga-dreapta"/>
        <w:ind w:firstLine="720"/>
      </w:pPr>
      <w:r w:rsidRPr="00B01073">
        <w:rPr>
          <w:rFonts w:eastAsia="GillSans-Regular"/>
        </w:rPr>
        <w:t>Analiză:</w:t>
      </w:r>
    </w:p>
    <w:p w:rsidR="00912F89" w:rsidRDefault="00912F89" w:rsidP="00912F89">
      <w:pPr>
        <w:pStyle w:val="NormalStnga-dreapta"/>
        <w:ind w:firstLine="720"/>
        <w:rPr>
          <w:lang w:val="ro-RO"/>
        </w:rPr>
      </w:pPr>
      <w:r w:rsidRPr="00345197">
        <w:rPr>
          <w:rFonts w:eastAsia="GillSans-Regular"/>
          <w:lang w:val="ro-RO"/>
        </w:rPr>
        <w:t>Numărul mare de vizitatori s-a datorat unei serii de evenimente culturale desfăşurate de muzeu, precum</w:t>
      </w:r>
      <w:r>
        <w:rPr>
          <w:rFonts w:eastAsia="GillSans-Regular"/>
          <w:lang w:val="ro-RO"/>
        </w:rPr>
        <w:t xml:space="preserve"> </w:t>
      </w:r>
      <w:r w:rsidRPr="006F66E4">
        <w:rPr>
          <w:rStyle w:val="apple-style-span"/>
          <w:bCs w:val="0"/>
          <w:lang w:val="ro-RO"/>
        </w:rPr>
        <w:t xml:space="preserve">deschiderea Expozitiei Permanente de Numismatica, </w:t>
      </w:r>
      <w:r w:rsidRPr="006F66E4">
        <w:rPr>
          <w:rStyle w:val="apple-style-span"/>
          <w:bCs w:val="0"/>
          <w:lang w:val="pt-PT"/>
        </w:rPr>
        <w:t>redeschiderea Muzeului Tiparului şi al Cărţii Rom</w:t>
      </w:r>
      <w:r w:rsidRPr="006F66E4">
        <w:rPr>
          <w:rStyle w:val="apple-style-span"/>
          <w:bCs w:val="0"/>
          <w:lang w:val="ro-RO"/>
        </w:rPr>
        <w:t>âneşti Vechi,</w:t>
      </w:r>
      <w:r>
        <w:rPr>
          <w:rStyle w:val="apple-style-span"/>
          <w:b/>
          <w:bCs w:val="0"/>
          <w:lang w:val="ro-RO"/>
        </w:rPr>
        <w:t xml:space="preserve"> </w:t>
      </w:r>
      <w:r>
        <w:rPr>
          <w:lang w:val="ro-RO"/>
        </w:rPr>
        <w:t>evenimentul</w:t>
      </w:r>
      <w:r w:rsidRPr="003B1AD9">
        <w:rPr>
          <w:lang w:val="ro-RO"/>
        </w:rPr>
        <w:t xml:space="preserve"> „Noaptea Muzeelor”, ajuns </w:t>
      </w:r>
      <w:r>
        <w:rPr>
          <w:lang w:val="ro-RO"/>
        </w:rPr>
        <w:t xml:space="preserve">anul acesta </w:t>
      </w:r>
      <w:r w:rsidRPr="003B1AD9">
        <w:rPr>
          <w:lang w:val="ro-RO"/>
        </w:rPr>
        <w:t>la cea de-a şaptea ediţie</w:t>
      </w:r>
      <w:r>
        <w:rPr>
          <w:lang w:val="ro-RO"/>
        </w:rPr>
        <w:t>,</w:t>
      </w:r>
      <w:r w:rsidRPr="00CD4940">
        <w:rPr>
          <w:bCs w:val="0"/>
          <w:lang w:val="ro-RO"/>
        </w:rPr>
        <w:t xml:space="preserve"> </w:t>
      </w:r>
      <w:r>
        <w:rPr>
          <w:bCs w:val="0"/>
          <w:lang w:val="ro-RO"/>
        </w:rPr>
        <w:t>desfăşurat</w:t>
      </w:r>
      <w:r w:rsidRPr="00CD4940">
        <w:rPr>
          <w:bCs w:val="0"/>
          <w:lang w:val="ro-RO"/>
        </w:rPr>
        <w:t xml:space="preserve"> sub patronajul UNESCO şi al Secretarului General al Consiliului Europei. Numărul vizita</w:t>
      </w:r>
      <w:r>
        <w:rPr>
          <w:bCs w:val="0"/>
          <w:lang w:val="ro-RO"/>
        </w:rPr>
        <w:t xml:space="preserve">torilor celor trei muzee din cadrul </w:t>
      </w:r>
      <w:r w:rsidRPr="005866BC">
        <w:rPr>
          <w:lang w:val="ro-RO"/>
        </w:rPr>
        <w:t>Complexului Naţional Muzeal “Curtea Domnească”</w:t>
      </w:r>
      <w:r>
        <w:rPr>
          <w:lang w:val="ro-RO"/>
        </w:rPr>
        <w:t xml:space="preserve">, </w:t>
      </w:r>
      <w:r w:rsidRPr="005866BC">
        <w:rPr>
          <w:rStyle w:val="apple-style-span"/>
          <w:lang w:val="ro-RO"/>
        </w:rPr>
        <w:t>Ansamblul Monumental „Curtea Domnească“</w:t>
      </w:r>
      <w:r>
        <w:rPr>
          <w:rStyle w:val="apple-style-span"/>
          <w:lang w:val="ro-RO"/>
        </w:rPr>
        <w:t>, Muzeul de Istorie şi</w:t>
      </w:r>
      <w:r w:rsidRPr="00CD4940">
        <w:rPr>
          <w:rStyle w:val="apple-style-span"/>
          <w:lang w:val="ro-RO"/>
        </w:rPr>
        <w:t xml:space="preserve"> Muzeul de Artă</w:t>
      </w:r>
      <w:r>
        <w:rPr>
          <w:rStyle w:val="apple-style-span"/>
          <w:lang w:val="ro-RO"/>
        </w:rPr>
        <w:t xml:space="preserve">, </w:t>
      </w:r>
      <w:r>
        <w:rPr>
          <w:lang w:val="ro-RO"/>
        </w:rPr>
        <w:t>participante la acest program european, a fost de peste 3.000.</w:t>
      </w:r>
    </w:p>
    <w:p w:rsidR="00912F89" w:rsidRPr="00BD3B72" w:rsidRDefault="00912F89" w:rsidP="00912F89">
      <w:pPr>
        <w:spacing w:line="360" w:lineRule="auto"/>
        <w:jc w:val="both"/>
        <w:rPr>
          <w:b/>
          <w:lang w:val="ro-RO"/>
        </w:rPr>
      </w:pPr>
      <w:r>
        <w:rPr>
          <w:lang w:val="ro-RO"/>
        </w:rPr>
        <w:tab/>
      </w:r>
      <w:r w:rsidRPr="006A0538">
        <w:rPr>
          <w:lang w:val="ro-RO"/>
        </w:rPr>
        <w:t>Pe lângă acest</w:t>
      </w:r>
      <w:r>
        <w:rPr>
          <w:lang w:val="ro-RO"/>
        </w:rPr>
        <w:t>e</w:t>
      </w:r>
      <w:r w:rsidRPr="006A0538">
        <w:rPr>
          <w:lang w:val="ro-RO"/>
        </w:rPr>
        <w:t xml:space="preserve"> eveniment</w:t>
      </w:r>
      <w:r>
        <w:rPr>
          <w:lang w:val="ro-RO"/>
        </w:rPr>
        <w:t>e de anvergură</w:t>
      </w:r>
      <w:r w:rsidRPr="006A0538">
        <w:rPr>
          <w:lang w:val="ro-RO"/>
        </w:rPr>
        <w:t xml:space="preserve"> au mai fost organizate expoziţii temporare, proiecte educaţionale şi comunicări ştiinţifice </w:t>
      </w:r>
      <w:r>
        <w:rPr>
          <w:lang w:val="ro-RO"/>
        </w:rPr>
        <w:t>cea ce a dus la o c</w:t>
      </w:r>
      <w:r w:rsidRPr="006A0538">
        <w:rPr>
          <w:rStyle w:val="apple-style-span"/>
          <w:shd w:val="clear" w:color="auto" w:fill="FFFFFF"/>
          <w:lang w:val="ro-RO"/>
        </w:rPr>
        <w:t>onsta</w:t>
      </w:r>
      <w:r>
        <w:rPr>
          <w:rStyle w:val="apple-style-span"/>
          <w:shd w:val="clear" w:color="auto" w:fill="FFFFFF"/>
          <w:lang w:val="ro-RO"/>
        </w:rPr>
        <w:t xml:space="preserve">nta creştere a popularităţii instituţiei în rândul </w:t>
      </w:r>
      <w:r w:rsidRPr="006A0538">
        <w:rPr>
          <w:rStyle w:val="apple-style-span"/>
          <w:shd w:val="clear" w:color="auto" w:fill="FFFFFF"/>
          <w:lang w:val="ro-RO"/>
        </w:rPr>
        <w:t xml:space="preserve"> </w:t>
      </w:r>
      <w:r>
        <w:rPr>
          <w:rStyle w:val="apple-style-span"/>
          <w:shd w:val="clear" w:color="auto" w:fill="FFFFFF"/>
          <w:lang w:val="ro-RO"/>
        </w:rPr>
        <w:t>iubitorilor de cultură.</w:t>
      </w:r>
    </w:p>
    <w:p w:rsidR="00912F89" w:rsidRPr="0098729D" w:rsidRDefault="00912F89" w:rsidP="00912F89">
      <w:pPr>
        <w:autoSpaceDE w:val="0"/>
        <w:autoSpaceDN w:val="0"/>
        <w:adjustRightInd w:val="0"/>
        <w:spacing w:line="360" w:lineRule="auto"/>
        <w:jc w:val="both"/>
        <w:rPr>
          <w:bCs/>
          <w:color w:val="FF6600"/>
          <w:lang w:val="ro-RO"/>
        </w:rPr>
      </w:pPr>
    </w:p>
    <w:p w:rsidR="00912F89" w:rsidRPr="00B01073" w:rsidRDefault="00912F89" w:rsidP="00912F89">
      <w:pPr>
        <w:spacing w:line="360" w:lineRule="auto"/>
        <w:jc w:val="center"/>
        <w:rPr>
          <w:b/>
          <w:lang w:val="ro-RO"/>
        </w:rPr>
      </w:pPr>
      <w:r w:rsidRPr="00B01073">
        <w:rPr>
          <w:b/>
          <w:lang w:val="ro-RO"/>
        </w:rPr>
        <w:t>Sit</w:t>
      </w:r>
      <w:r>
        <w:rPr>
          <w:b/>
          <w:lang w:val="ro-RO"/>
        </w:rPr>
        <w:t>uaţia vizitatorilor în anul 2011 comparativ cu anii 2008, 2009, 2010</w:t>
      </w:r>
    </w:p>
    <w:p w:rsidR="00912F89" w:rsidRPr="0098729D" w:rsidRDefault="00912F89" w:rsidP="00912F89">
      <w:pPr>
        <w:spacing w:line="360" w:lineRule="auto"/>
        <w:jc w:val="center"/>
        <w:rPr>
          <w:color w:val="FF6600"/>
          <w:lang w:val="it-IT"/>
        </w:rPr>
      </w:pPr>
      <w:r>
        <w:rPr>
          <w:noProof/>
          <w:lang w:val="ro-RO" w:eastAsia="ro-RO"/>
        </w:rPr>
        <w:lastRenderedPageBreak/>
        <w:drawing>
          <wp:inline distT="0" distB="0" distL="0" distR="0">
            <wp:extent cx="5705475" cy="402907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2F89" w:rsidRPr="00413260" w:rsidRDefault="00912F89" w:rsidP="00912F89">
      <w:pPr>
        <w:autoSpaceDE w:val="0"/>
        <w:autoSpaceDN w:val="0"/>
        <w:adjustRightInd w:val="0"/>
        <w:spacing w:line="360" w:lineRule="auto"/>
        <w:jc w:val="both"/>
        <w:rPr>
          <w:bCs/>
          <w:lang w:val="ro-RO"/>
        </w:rPr>
      </w:pPr>
      <w:r>
        <w:rPr>
          <w:bCs/>
          <w:lang w:val="ro-RO"/>
        </w:rPr>
        <w:tab/>
      </w:r>
      <w:r w:rsidRPr="00D21A69">
        <w:rPr>
          <w:lang w:val="ro-RO"/>
        </w:rPr>
        <w:t>Num</w:t>
      </w:r>
      <w:r w:rsidRPr="00D21A69">
        <w:rPr>
          <w:rFonts w:ascii="TimesNewRoman" w:hAnsi="TimesNewRoman" w:cs="TimesNewRoman"/>
          <w:lang w:val="ro-RO"/>
        </w:rPr>
        <w:t>ă</w:t>
      </w:r>
      <w:r w:rsidRPr="00D21A69">
        <w:rPr>
          <w:lang w:val="ro-RO"/>
        </w:rPr>
        <w:t>rul total de persoane care au vizitat expozi</w:t>
      </w:r>
      <w:r w:rsidRPr="00D21A69">
        <w:rPr>
          <w:rFonts w:ascii="TimesNewRoman" w:hAnsi="TimesNewRoman" w:cs="TimesNewRoman"/>
          <w:lang w:val="ro-RO"/>
        </w:rPr>
        <w:t>ţ</w:t>
      </w:r>
      <w:r w:rsidRPr="00D21A69">
        <w:rPr>
          <w:lang w:val="ro-RO"/>
        </w:rPr>
        <w:t xml:space="preserve">iile </w:t>
      </w:r>
      <w:r w:rsidRPr="008954FD">
        <w:rPr>
          <w:lang w:val="ro-RO"/>
        </w:rPr>
        <w:t>Complexul</w:t>
      </w:r>
      <w:r>
        <w:rPr>
          <w:lang w:val="ro-RO"/>
        </w:rPr>
        <w:t>ui Naţional Muzeal “Curtea Domnească“</w:t>
      </w:r>
      <w:r w:rsidRPr="008954FD">
        <w:rPr>
          <w:lang w:val="ro-RO"/>
        </w:rPr>
        <w:t xml:space="preserve"> </w:t>
      </w:r>
      <w:r w:rsidRPr="00D21A69">
        <w:rPr>
          <w:lang w:val="ro-RO"/>
        </w:rPr>
        <w:t xml:space="preserve">în anul 2010 este de 109.048, </w:t>
      </w:r>
      <w:r w:rsidRPr="00542D93">
        <w:rPr>
          <w:bCs/>
          <w:lang w:val="ro-RO"/>
        </w:rPr>
        <w:t xml:space="preserve">dintre care </w:t>
      </w:r>
      <w:r>
        <w:rPr>
          <w:bCs/>
          <w:lang w:val="ro-RO"/>
        </w:rPr>
        <w:t>55.694</w:t>
      </w:r>
      <w:r w:rsidRPr="00542D93">
        <w:rPr>
          <w:bCs/>
          <w:lang w:val="ro-RO"/>
        </w:rPr>
        <w:t xml:space="preserve"> cu plată</w:t>
      </w:r>
      <w:r>
        <w:rPr>
          <w:bCs/>
          <w:lang w:val="ro-RO"/>
        </w:rPr>
        <w:t xml:space="preserve"> şi 53.354</w:t>
      </w:r>
      <w:r w:rsidRPr="00542D93">
        <w:rPr>
          <w:bCs/>
          <w:lang w:val="ro-RO"/>
        </w:rPr>
        <w:t xml:space="preserve"> gratuit.   </w:t>
      </w:r>
    </w:p>
    <w:p w:rsidR="00912F89" w:rsidRPr="0098729D" w:rsidRDefault="00912F89" w:rsidP="00912F89">
      <w:pPr>
        <w:autoSpaceDE w:val="0"/>
        <w:autoSpaceDN w:val="0"/>
        <w:adjustRightInd w:val="0"/>
        <w:spacing w:line="360" w:lineRule="auto"/>
        <w:jc w:val="both"/>
        <w:rPr>
          <w:b/>
          <w:bCs/>
          <w:color w:val="FF6600"/>
          <w:lang w:val="ro-RO"/>
        </w:rPr>
      </w:pPr>
    </w:p>
    <w:p w:rsidR="00912F89" w:rsidRPr="00431463" w:rsidRDefault="00912F89" w:rsidP="00912F89">
      <w:pPr>
        <w:numPr>
          <w:ilvl w:val="0"/>
          <w:numId w:val="20"/>
        </w:numPr>
        <w:autoSpaceDE w:val="0"/>
        <w:autoSpaceDN w:val="0"/>
        <w:adjustRightInd w:val="0"/>
        <w:spacing w:line="360" w:lineRule="auto"/>
        <w:rPr>
          <w:b/>
          <w:bCs/>
          <w:lang w:val="ro-RO"/>
        </w:rPr>
      </w:pPr>
      <w:r w:rsidRPr="00431463">
        <w:rPr>
          <w:b/>
          <w:bCs/>
          <w:lang w:val="ro-RO"/>
        </w:rPr>
        <w:t>M</w:t>
      </w:r>
      <w:r w:rsidRPr="00431463">
        <w:rPr>
          <w:lang w:val="ro-RO"/>
        </w:rPr>
        <w:t>ă</w:t>
      </w:r>
      <w:r w:rsidRPr="00431463">
        <w:rPr>
          <w:b/>
          <w:bCs/>
          <w:lang w:val="ro-RO"/>
        </w:rPr>
        <w:t>sur</w:t>
      </w:r>
      <w:r w:rsidRPr="00431463">
        <w:rPr>
          <w:lang w:val="ro-RO"/>
        </w:rPr>
        <w:t>ă</w:t>
      </w:r>
      <w:r w:rsidRPr="00431463">
        <w:rPr>
          <w:b/>
          <w:bCs/>
          <w:lang w:val="ro-RO"/>
        </w:rPr>
        <w:t>tori calitative:</w:t>
      </w:r>
    </w:p>
    <w:p w:rsidR="00912F89" w:rsidRPr="00431463" w:rsidRDefault="00912F89" w:rsidP="00912F89">
      <w:pPr>
        <w:autoSpaceDE w:val="0"/>
        <w:autoSpaceDN w:val="0"/>
        <w:adjustRightInd w:val="0"/>
        <w:spacing w:line="360" w:lineRule="auto"/>
        <w:jc w:val="both"/>
        <w:rPr>
          <w:bCs/>
          <w:lang w:val="ro-RO"/>
        </w:rPr>
      </w:pPr>
      <w:r w:rsidRPr="0098729D">
        <w:rPr>
          <w:b/>
          <w:bCs/>
          <w:color w:val="FF6600"/>
          <w:lang w:val="ro-RO"/>
        </w:rPr>
        <w:tab/>
      </w:r>
      <w:r w:rsidRPr="00431463">
        <w:rPr>
          <w:bCs/>
          <w:lang w:val="ro-RO"/>
        </w:rPr>
        <w:t>În urma cercetării calitative a numărului total de vizitatori, rezultatele privitor la distribuţia acestora pe fiecare muzeu sunt:</w:t>
      </w:r>
    </w:p>
    <w:p w:rsidR="00912F89" w:rsidRPr="00A97429" w:rsidRDefault="00912F89" w:rsidP="00912F89">
      <w:pPr>
        <w:autoSpaceDE w:val="0"/>
        <w:autoSpaceDN w:val="0"/>
        <w:adjustRightInd w:val="0"/>
        <w:spacing w:line="360" w:lineRule="auto"/>
        <w:ind w:firstLine="720"/>
        <w:jc w:val="both"/>
        <w:rPr>
          <w:lang w:val="ro-RO"/>
        </w:rPr>
      </w:pPr>
      <w:r w:rsidRPr="00431463">
        <w:rPr>
          <w:lang w:val="ro-RO"/>
        </w:rPr>
        <w:t xml:space="preserve"> Complexul Monumental „Curtea Domnească” – </w:t>
      </w:r>
      <w:r>
        <w:rPr>
          <w:lang w:val="ro-RO"/>
        </w:rPr>
        <w:t>60,11</w:t>
      </w:r>
      <w:r w:rsidRPr="00431463">
        <w:rPr>
          <w:lang w:val="ro-RO"/>
        </w:rPr>
        <w:t xml:space="preserve"> % din nr. total de vizitatori</w:t>
      </w:r>
    </w:p>
    <w:p w:rsidR="00912F89" w:rsidRPr="00A97429" w:rsidRDefault="00912F89" w:rsidP="00912F89">
      <w:pPr>
        <w:autoSpaceDE w:val="0"/>
        <w:autoSpaceDN w:val="0"/>
        <w:adjustRightInd w:val="0"/>
        <w:spacing w:line="360" w:lineRule="auto"/>
        <w:ind w:firstLine="720"/>
        <w:jc w:val="both"/>
        <w:rPr>
          <w:lang w:val="ro-RO"/>
        </w:rPr>
      </w:pPr>
      <w:r w:rsidRPr="00A97429">
        <w:rPr>
          <w:lang w:val="ro-RO"/>
        </w:rPr>
        <w:t>Muzeul Tiparului şi al Cărţii Vechi Româneşti – 25</w:t>
      </w:r>
      <w:r>
        <w:rPr>
          <w:lang w:val="ro-RO"/>
        </w:rPr>
        <w:t>,12</w:t>
      </w:r>
      <w:r w:rsidRPr="00A97429">
        <w:rPr>
          <w:lang w:val="ro-RO"/>
        </w:rPr>
        <w:t>% din nr. total de vizitatori</w:t>
      </w:r>
    </w:p>
    <w:p w:rsidR="00912F89" w:rsidRDefault="00912F89" w:rsidP="00912F89">
      <w:pPr>
        <w:autoSpaceDE w:val="0"/>
        <w:autoSpaceDN w:val="0"/>
        <w:adjustRightInd w:val="0"/>
        <w:spacing w:line="360" w:lineRule="auto"/>
        <w:ind w:firstLine="720"/>
        <w:jc w:val="both"/>
        <w:rPr>
          <w:lang w:val="ro-RO"/>
        </w:rPr>
      </w:pPr>
      <w:r w:rsidRPr="007C1975">
        <w:rPr>
          <w:lang w:val="ro-RO"/>
        </w:rPr>
        <w:t xml:space="preserve">Muzeul de Istorie – </w:t>
      </w:r>
      <w:r>
        <w:rPr>
          <w:lang w:val="ro-RO"/>
        </w:rPr>
        <w:t>5,71</w:t>
      </w:r>
      <w:r w:rsidRPr="007C1975">
        <w:rPr>
          <w:lang w:val="ro-RO"/>
        </w:rPr>
        <w:t xml:space="preserve"> % din nr. total de vizitatori</w:t>
      </w:r>
    </w:p>
    <w:p w:rsidR="00912F89" w:rsidRDefault="00912F89" w:rsidP="00912F89">
      <w:pPr>
        <w:autoSpaceDE w:val="0"/>
        <w:autoSpaceDN w:val="0"/>
        <w:adjustRightInd w:val="0"/>
        <w:spacing w:line="360" w:lineRule="auto"/>
        <w:ind w:firstLine="720"/>
        <w:jc w:val="both"/>
        <w:rPr>
          <w:lang w:val="ro-RO"/>
        </w:rPr>
      </w:pPr>
      <w:r w:rsidRPr="00A97429">
        <w:rPr>
          <w:lang w:val="ro-RO"/>
        </w:rPr>
        <w:t xml:space="preserve">Muzeul de Artă – </w:t>
      </w:r>
      <w:r>
        <w:rPr>
          <w:lang w:val="ro-RO"/>
        </w:rPr>
        <w:t>4,15</w:t>
      </w:r>
      <w:r w:rsidRPr="00A97429">
        <w:rPr>
          <w:lang w:val="ro-RO"/>
        </w:rPr>
        <w:t xml:space="preserve"> % din nr. total de vizitatori</w:t>
      </w:r>
    </w:p>
    <w:p w:rsidR="00912F89" w:rsidRPr="007C1975" w:rsidRDefault="00912F89" w:rsidP="00912F89">
      <w:pPr>
        <w:autoSpaceDE w:val="0"/>
        <w:autoSpaceDN w:val="0"/>
        <w:adjustRightInd w:val="0"/>
        <w:spacing w:line="360" w:lineRule="auto"/>
        <w:ind w:firstLine="720"/>
        <w:jc w:val="both"/>
        <w:rPr>
          <w:lang w:val="ro-RO"/>
        </w:rPr>
      </w:pPr>
      <w:r w:rsidRPr="00A97429">
        <w:rPr>
          <w:lang w:val="ro-RO"/>
        </w:rPr>
        <w:t>Muzeul Scriitorilor Dâmboviţeni</w:t>
      </w:r>
      <w:r>
        <w:rPr>
          <w:lang w:val="ro-RO"/>
        </w:rPr>
        <w:t xml:space="preserve"> </w:t>
      </w:r>
      <w:r w:rsidRPr="00A97429">
        <w:rPr>
          <w:lang w:val="ro-RO"/>
        </w:rPr>
        <w:t xml:space="preserve">–  </w:t>
      </w:r>
      <w:r>
        <w:rPr>
          <w:lang w:val="ro-RO"/>
        </w:rPr>
        <w:t xml:space="preserve">1,16 </w:t>
      </w:r>
      <w:r w:rsidRPr="00A97429">
        <w:rPr>
          <w:lang w:val="ro-RO"/>
        </w:rPr>
        <w:t>% din nr. total de vizitatori</w:t>
      </w:r>
    </w:p>
    <w:p w:rsidR="00912F89" w:rsidRPr="0027342C" w:rsidRDefault="00912F89" w:rsidP="00912F89">
      <w:pPr>
        <w:autoSpaceDE w:val="0"/>
        <w:autoSpaceDN w:val="0"/>
        <w:adjustRightInd w:val="0"/>
        <w:spacing w:line="360" w:lineRule="auto"/>
        <w:ind w:firstLine="720"/>
        <w:jc w:val="both"/>
        <w:rPr>
          <w:lang w:val="ro-RO"/>
        </w:rPr>
      </w:pPr>
      <w:r w:rsidRPr="0098729D">
        <w:rPr>
          <w:color w:val="FF6600"/>
          <w:lang w:val="ro-RO"/>
        </w:rPr>
        <w:t xml:space="preserve"> </w:t>
      </w:r>
      <w:r w:rsidRPr="00B622D0">
        <w:rPr>
          <w:lang w:val="ro-RO"/>
        </w:rPr>
        <w:t xml:space="preserve">Muzeul „Vasile Blendea” – </w:t>
      </w:r>
      <w:r>
        <w:rPr>
          <w:lang w:val="ro-RO"/>
        </w:rPr>
        <w:t>0,65</w:t>
      </w:r>
      <w:r w:rsidRPr="00B622D0">
        <w:rPr>
          <w:lang w:val="ro-RO"/>
        </w:rPr>
        <w:t xml:space="preserve"> % din nr. total de vizitatori</w:t>
      </w:r>
    </w:p>
    <w:p w:rsidR="00912F89" w:rsidRPr="00B622D0" w:rsidRDefault="00912F89" w:rsidP="00912F89">
      <w:pPr>
        <w:autoSpaceDE w:val="0"/>
        <w:autoSpaceDN w:val="0"/>
        <w:adjustRightInd w:val="0"/>
        <w:spacing w:line="360" w:lineRule="auto"/>
        <w:ind w:firstLine="720"/>
        <w:jc w:val="both"/>
        <w:rPr>
          <w:bCs/>
          <w:lang w:val="ro-RO"/>
        </w:rPr>
      </w:pPr>
      <w:r w:rsidRPr="00B622D0">
        <w:rPr>
          <w:bCs/>
          <w:lang w:val="ro-RO"/>
        </w:rPr>
        <w:t xml:space="preserve">Casa Atelier “Gheorghe Petraşcu” -  </w:t>
      </w:r>
      <w:r>
        <w:rPr>
          <w:bCs/>
          <w:lang w:val="ro-RO"/>
        </w:rPr>
        <w:t>0,51</w:t>
      </w:r>
      <w:r w:rsidRPr="00B622D0">
        <w:rPr>
          <w:bCs/>
          <w:lang w:val="ro-RO"/>
        </w:rPr>
        <w:t xml:space="preserve"> % </w:t>
      </w:r>
      <w:r w:rsidRPr="00B622D0">
        <w:rPr>
          <w:lang w:val="ro-RO"/>
        </w:rPr>
        <w:t>din nr. total de vizitatori</w:t>
      </w:r>
    </w:p>
    <w:p w:rsidR="00912F89" w:rsidRPr="00A97429" w:rsidRDefault="00912F89" w:rsidP="00912F89">
      <w:pPr>
        <w:autoSpaceDE w:val="0"/>
        <w:autoSpaceDN w:val="0"/>
        <w:adjustRightInd w:val="0"/>
        <w:spacing w:line="360" w:lineRule="auto"/>
        <w:ind w:firstLine="720"/>
        <w:jc w:val="both"/>
        <w:rPr>
          <w:bCs/>
          <w:lang w:val="ro-RO"/>
        </w:rPr>
      </w:pPr>
      <w:r w:rsidRPr="0098729D">
        <w:rPr>
          <w:bCs/>
          <w:color w:val="FF6600"/>
          <w:lang w:val="ro-RO"/>
        </w:rPr>
        <w:t xml:space="preserve"> </w:t>
      </w:r>
      <w:r w:rsidRPr="00B622D0">
        <w:rPr>
          <w:bCs/>
          <w:lang w:val="ro-RO"/>
        </w:rPr>
        <w:t xml:space="preserve">Muzeul de Etnografie şi Artă Populară, Pucioasa </w:t>
      </w:r>
      <w:r>
        <w:rPr>
          <w:bCs/>
          <w:lang w:val="ro-RO"/>
        </w:rPr>
        <w:t>– 0,46</w:t>
      </w:r>
      <w:r w:rsidRPr="00B622D0">
        <w:rPr>
          <w:bCs/>
          <w:lang w:val="ro-RO"/>
        </w:rPr>
        <w:t xml:space="preserve"> % </w:t>
      </w:r>
      <w:r w:rsidRPr="00B622D0">
        <w:rPr>
          <w:lang w:val="ro-RO"/>
        </w:rPr>
        <w:t>din nr. total de vizitatori</w:t>
      </w:r>
    </w:p>
    <w:p w:rsidR="00912F89" w:rsidRPr="00B622D0" w:rsidRDefault="00912F89" w:rsidP="00912F89">
      <w:pPr>
        <w:autoSpaceDE w:val="0"/>
        <w:autoSpaceDN w:val="0"/>
        <w:adjustRightInd w:val="0"/>
        <w:spacing w:line="360" w:lineRule="auto"/>
        <w:ind w:firstLine="720"/>
        <w:jc w:val="both"/>
        <w:rPr>
          <w:bCs/>
          <w:lang w:val="ro-RO"/>
        </w:rPr>
      </w:pPr>
      <w:r w:rsidRPr="0098729D">
        <w:rPr>
          <w:bCs/>
          <w:color w:val="FF6600"/>
          <w:lang w:val="ro-RO"/>
        </w:rPr>
        <w:t xml:space="preserve"> </w:t>
      </w:r>
      <w:r w:rsidRPr="00B622D0">
        <w:rPr>
          <w:bCs/>
          <w:lang w:val="ro-RO"/>
        </w:rPr>
        <w:t xml:space="preserve">Complexul Brâncovenesc de la Potlogi </w:t>
      </w:r>
      <w:r>
        <w:rPr>
          <w:bCs/>
          <w:lang w:val="ro-RO"/>
        </w:rPr>
        <w:t>– 0,26</w:t>
      </w:r>
      <w:r w:rsidRPr="00B622D0">
        <w:rPr>
          <w:bCs/>
          <w:lang w:val="ro-RO"/>
        </w:rPr>
        <w:t xml:space="preserve"> %  </w:t>
      </w:r>
      <w:r w:rsidRPr="00B622D0">
        <w:rPr>
          <w:lang w:val="ro-RO"/>
        </w:rPr>
        <w:t>din nr. total de vizitatori</w:t>
      </w:r>
    </w:p>
    <w:p w:rsidR="00912F89" w:rsidRPr="00B622D0" w:rsidRDefault="00912F89" w:rsidP="00912F89">
      <w:pPr>
        <w:autoSpaceDE w:val="0"/>
        <w:autoSpaceDN w:val="0"/>
        <w:adjustRightInd w:val="0"/>
        <w:spacing w:line="360" w:lineRule="auto"/>
        <w:ind w:firstLine="720"/>
        <w:jc w:val="both"/>
        <w:rPr>
          <w:bCs/>
          <w:iCs/>
          <w:lang w:val="ro-RO"/>
        </w:rPr>
      </w:pPr>
      <w:r w:rsidRPr="0098729D">
        <w:rPr>
          <w:bCs/>
          <w:color w:val="FF6600"/>
          <w:lang w:val="ro-RO"/>
        </w:rPr>
        <w:lastRenderedPageBreak/>
        <w:t xml:space="preserve"> </w:t>
      </w:r>
      <w:r w:rsidRPr="00B622D0">
        <w:rPr>
          <w:bCs/>
          <w:iCs/>
          <w:lang w:val="ro-RO"/>
        </w:rPr>
        <w:t xml:space="preserve">Casa Atelier “Gabriel Popescu”,  Vulcana Pandele </w:t>
      </w:r>
      <w:r>
        <w:rPr>
          <w:bCs/>
          <w:iCs/>
          <w:lang w:val="ro-RO"/>
        </w:rPr>
        <w:t>– 0,47</w:t>
      </w:r>
      <w:r w:rsidRPr="00B622D0">
        <w:rPr>
          <w:bCs/>
          <w:iCs/>
          <w:lang w:val="ro-RO"/>
        </w:rPr>
        <w:t xml:space="preserve"> % </w:t>
      </w:r>
      <w:r w:rsidRPr="00B622D0">
        <w:rPr>
          <w:lang w:val="ro-RO"/>
        </w:rPr>
        <w:t>din nr. total de vizitatori</w:t>
      </w:r>
    </w:p>
    <w:p w:rsidR="00912F89" w:rsidRPr="00A97429" w:rsidRDefault="00912F89" w:rsidP="00912F89">
      <w:pPr>
        <w:autoSpaceDE w:val="0"/>
        <w:autoSpaceDN w:val="0"/>
        <w:adjustRightInd w:val="0"/>
        <w:spacing w:line="360" w:lineRule="auto"/>
        <w:ind w:firstLine="720"/>
        <w:jc w:val="both"/>
        <w:rPr>
          <w:bCs/>
          <w:iCs/>
          <w:lang w:val="ro-RO"/>
        </w:rPr>
      </w:pPr>
      <w:r w:rsidRPr="0098729D">
        <w:rPr>
          <w:bCs/>
          <w:iCs/>
          <w:color w:val="FF6600"/>
          <w:lang w:val="ro-RO"/>
        </w:rPr>
        <w:t xml:space="preserve"> </w:t>
      </w:r>
      <w:r w:rsidRPr="00A97429">
        <w:rPr>
          <w:bCs/>
          <w:iCs/>
          <w:lang w:val="ro-RO"/>
        </w:rPr>
        <w:t xml:space="preserve">Casa Memorială „I. L. Caragiale” </w:t>
      </w:r>
      <w:r>
        <w:rPr>
          <w:bCs/>
          <w:iCs/>
          <w:lang w:val="ro-RO"/>
        </w:rPr>
        <w:t>– 0,75</w:t>
      </w:r>
      <w:r w:rsidRPr="00A97429">
        <w:rPr>
          <w:bCs/>
          <w:iCs/>
          <w:lang w:val="ro-RO"/>
        </w:rPr>
        <w:t xml:space="preserve"> %  </w:t>
      </w:r>
      <w:r w:rsidRPr="00A97429">
        <w:rPr>
          <w:lang w:val="ro-RO"/>
        </w:rPr>
        <w:t>din nr. total de vizitatori</w:t>
      </w:r>
    </w:p>
    <w:p w:rsidR="00912F89" w:rsidRPr="00B622D0" w:rsidRDefault="00912F89" w:rsidP="00912F89">
      <w:pPr>
        <w:autoSpaceDE w:val="0"/>
        <w:autoSpaceDN w:val="0"/>
        <w:adjustRightInd w:val="0"/>
        <w:spacing w:line="360" w:lineRule="auto"/>
        <w:ind w:firstLine="720"/>
        <w:jc w:val="both"/>
        <w:rPr>
          <w:lang w:val="ro-RO"/>
        </w:rPr>
      </w:pPr>
      <w:r w:rsidRPr="0098729D">
        <w:rPr>
          <w:bCs/>
          <w:iCs/>
          <w:color w:val="FF6600"/>
          <w:lang w:val="ro-RO"/>
        </w:rPr>
        <w:t xml:space="preserve"> </w:t>
      </w:r>
      <w:r w:rsidRPr="00B622D0">
        <w:rPr>
          <w:bCs/>
          <w:lang w:val="ro-RO"/>
        </w:rPr>
        <w:t>Muzeul de Etnografie şi Artă Populară,</w:t>
      </w:r>
      <w:r w:rsidRPr="00B622D0">
        <w:rPr>
          <w:bCs/>
          <w:iCs/>
          <w:lang w:val="ro-RO"/>
        </w:rPr>
        <w:t xml:space="preserve"> Pietroşiţa </w:t>
      </w:r>
      <w:r>
        <w:rPr>
          <w:bCs/>
          <w:iCs/>
          <w:lang w:val="ro-RO"/>
        </w:rPr>
        <w:t>– 0,64</w:t>
      </w:r>
      <w:r w:rsidRPr="00B622D0">
        <w:rPr>
          <w:bCs/>
          <w:iCs/>
          <w:lang w:val="ro-RO"/>
        </w:rPr>
        <w:t xml:space="preserve"> % </w:t>
      </w:r>
      <w:r w:rsidRPr="00B622D0">
        <w:rPr>
          <w:lang w:val="ro-RO"/>
        </w:rPr>
        <w:t>din nr. total de vizitatori</w:t>
      </w:r>
    </w:p>
    <w:p w:rsidR="00912F89" w:rsidRPr="00B622D0" w:rsidRDefault="00912F89" w:rsidP="00912F89">
      <w:pPr>
        <w:autoSpaceDE w:val="0"/>
        <w:autoSpaceDN w:val="0"/>
        <w:adjustRightInd w:val="0"/>
        <w:spacing w:line="360" w:lineRule="auto"/>
        <w:jc w:val="both"/>
        <w:rPr>
          <w:rFonts w:ascii="TimesNewRoman" w:hAnsi="TimesNewRoman" w:cs="TimesNewRoman"/>
          <w:sz w:val="23"/>
          <w:szCs w:val="23"/>
          <w:lang w:val="de-DE"/>
        </w:rPr>
      </w:pPr>
      <w:r w:rsidRPr="00B622D0">
        <w:rPr>
          <w:rFonts w:ascii="TimesNewRoman" w:hAnsi="TimesNewRoman" w:cs="TimesNewRoman"/>
          <w:sz w:val="23"/>
          <w:szCs w:val="23"/>
          <w:lang w:val="de-DE"/>
        </w:rPr>
        <w:tab/>
      </w:r>
    </w:p>
    <w:p w:rsidR="00912F89" w:rsidRPr="00361BBE" w:rsidRDefault="00912F89" w:rsidP="00912F89">
      <w:pPr>
        <w:autoSpaceDE w:val="0"/>
        <w:autoSpaceDN w:val="0"/>
        <w:adjustRightInd w:val="0"/>
        <w:spacing w:line="360" w:lineRule="auto"/>
        <w:jc w:val="both"/>
      </w:pPr>
      <w:r w:rsidRPr="00B622D0">
        <w:rPr>
          <w:rFonts w:ascii="TimesNewRoman" w:hAnsi="TimesNewRoman" w:cs="TimesNewRoman"/>
          <w:sz w:val="23"/>
          <w:szCs w:val="23"/>
          <w:lang w:val="de-DE"/>
        </w:rPr>
        <w:tab/>
      </w:r>
      <w:r w:rsidRPr="00361BBE">
        <w:t>Cunoasterea publicului vizitator este necesara pentru a se îmbunatati ofertele culturale, venind</w:t>
      </w:r>
      <w:r>
        <w:t xml:space="preserve"> </w:t>
      </w:r>
      <w:r w:rsidRPr="00361BBE">
        <w:t xml:space="preserve">astfel în întâmpinarea dorintelor reale ale </w:t>
      </w:r>
      <w:r>
        <w:t>acesto</w:t>
      </w:r>
      <w:r w:rsidRPr="00361BBE">
        <w:t>r</w:t>
      </w:r>
      <w:r>
        <w:t>a</w:t>
      </w:r>
      <w:r w:rsidRPr="00361BBE">
        <w:t>.</w:t>
      </w:r>
    </w:p>
    <w:p w:rsidR="00912F89" w:rsidRPr="00361BBE" w:rsidRDefault="00912F89" w:rsidP="00912F89">
      <w:pPr>
        <w:autoSpaceDE w:val="0"/>
        <w:autoSpaceDN w:val="0"/>
        <w:adjustRightInd w:val="0"/>
        <w:spacing w:line="360" w:lineRule="auto"/>
        <w:jc w:val="both"/>
      </w:pPr>
      <w:r>
        <w:tab/>
      </w:r>
      <w:r w:rsidRPr="00361BBE">
        <w:t>Metoda de cercetare: cantitativă si calitativa.</w:t>
      </w:r>
    </w:p>
    <w:p w:rsidR="00912F89" w:rsidRPr="00361BBE" w:rsidRDefault="00912F89" w:rsidP="00912F89">
      <w:pPr>
        <w:autoSpaceDE w:val="0"/>
        <w:autoSpaceDN w:val="0"/>
        <w:adjustRightInd w:val="0"/>
        <w:spacing w:line="360" w:lineRule="auto"/>
        <w:jc w:val="both"/>
      </w:pPr>
      <w:r>
        <w:tab/>
      </w:r>
      <w:r w:rsidRPr="00361BBE">
        <w:t xml:space="preserve">Perioada de desfasurare a cercetarii: </w:t>
      </w:r>
      <w:r>
        <w:t>2011</w:t>
      </w:r>
    </w:p>
    <w:p w:rsidR="00912F89" w:rsidRPr="00361BBE" w:rsidRDefault="00912F89" w:rsidP="00912F89">
      <w:pPr>
        <w:autoSpaceDE w:val="0"/>
        <w:autoSpaceDN w:val="0"/>
        <w:adjustRightInd w:val="0"/>
        <w:spacing w:line="360" w:lineRule="auto"/>
        <w:jc w:val="both"/>
      </w:pPr>
      <w:r>
        <w:tab/>
        <w:t>Instrumentul de analiză</w:t>
      </w:r>
      <w:r w:rsidRPr="00361BBE">
        <w:t xml:space="preserve"> : stati</w:t>
      </w:r>
      <w:r>
        <w:t>sticile</w:t>
      </w:r>
      <w:r w:rsidRPr="00544627">
        <w:rPr>
          <w:lang w:val="ro-RO"/>
        </w:rPr>
        <w:t xml:space="preserve"> </w:t>
      </w:r>
      <w:r w:rsidRPr="008954FD">
        <w:rPr>
          <w:lang w:val="ro-RO"/>
        </w:rPr>
        <w:t>Complexul</w:t>
      </w:r>
      <w:r>
        <w:rPr>
          <w:lang w:val="ro-RO"/>
        </w:rPr>
        <w:t>ui Naţional Muzeal “Curtea Domnească“</w:t>
      </w:r>
      <w:r w:rsidRPr="00361BBE">
        <w:t>.</w:t>
      </w:r>
    </w:p>
    <w:p w:rsidR="00912F89" w:rsidRPr="00361BBE" w:rsidRDefault="00912F89" w:rsidP="00912F89">
      <w:pPr>
        <w:autoSpaceDE w:val="0"/>
        <w:autoSpaceDN w:val="0"/>
        <w:adjustRightInd w:val="0"/>
        <w:spacing w:line="360" w:lineRule="auto"/>
        <w:jc w:val="both"/>
      </w:pPr>
      <w:r>
        <w:tab/>
      </w:r>
      <w:r w:rsidRPr="00361BBE">
        <w:t>S-au avut in vedere mai multe masuratori considerate necesare pentru programarea activitatilor</w:t>
      </w:r>
      <w:r>
        <w:t xml:space="preserve"> </w:t>
      </w:r>
      <w:r w:rsidRPr="00361BBE">
        <w:t xml:space="preserve">culturale </w:t>
      </w:r>
      <w:r>
        <w:t>ce vor fi dezvoltate ulterior</w:t>
      </w:r>
      <w:r w:rsidRPr="00361BBE">
        <w:t>:</w:t>
      </w:r>
    </w:p>
    <w:p w:rsidR="00912F89" w:rsidRPr="0098729D" w:rsidRDefault="00912F89" w:rsidP="00912F89">
      <w:pPr>
        <w:autoSpaceDE w:val="0"/>
        <w:autoSpaceDN w:val="0"/>
        <w:adjustRightInd w:val="0"/>
        <w:spacing w:line="360" w:lineRule="auto"/>
        <w:ind w:firstLine="720"/>
        <w:jc w:val="both"/>
        <w:rPr>
          <w:bCs/>
          <w:iCs/>
          <w:color w:val="FF6600"/>
          <w:lang w:val="ro-RO"/>
        </w:rPr>
      </w:pPr>
    </w:p>
    <w:p w:rsidR="00912F89" w:rsidRPr="00544627" w:rsidRDefault="00912F89" w:rsidP="00912F89">
      <w:pPr>
        <w:autoSpaceDE w:val="0"/>
        <w:autoSpaceDN w:val="0"/>
        <w:adjustRightInd w:val="0"/>
        <w:spacing w:line="360" w:lineRule="auto"/>
        <w:rPr>
          <w:rFonts w:eastAsia="TimesNewRoman,Bold"/>
        </w:rPr>
      </w:pPr>
      <w:r>
        <w:rPr>
          <w:rFonts w:eastAsia="TimesNewRoman,Bold"/>
          <w:b/>
          <w:bCs/>
        </w:rPr>
        <w:tab/>
        <w:t xml:space="preserve">1. </w:t>
      </w:r>
      <w:r w:rsidRPr="0042182B">
        <w:rPr>
          <w:rFonts w:eastAsia="TimesNewRoman,Bold"/>
          <w:b/>
          <w:bCs/>
        </w:rPr>
        <w:t>Numarul de vizitatori pe categorii de public</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5"/>
        <w:gridCol w:w="1252"/>
        <w:gridCol w:w="1142"/>
        <w:gridCol w:w="1297"/>
        <w:gridCol w:w="1599"/>
      </w:tblGrid>
      <w:tr w:rsidR="00912F89" w:rsidRPr="00DD6F9F" w:rsidTr="002E3E5C">
        <w:trPr>
          <w:trHeight w:val="818"/>
          <w:jc w:val="center"/>
        </w:trPr>
        <w:tc>
          <w:tcPr>
            <w:tcW w:w="4305" w:type="dxa"/>
          </w:tcPr>
          <w:p w:rsidR="00912F89" w:rsidRPr="00DD6F9F" w:rsidRDefault="00912F89" w:rsidP="002E3E5C">
            <w:pPr>
              <w:spacing w:before="120" w:after="120"/>
              <w:jc w:val="center"/>
              <w:rPr>
                <w:b/>
                <w:lang w:val="ro-RO"/>
              </w:rPr>
            </w:pPr>
            <w:r w:rsidRPr="00DD6F9F">
              <w:rPr>
                <w:b/>
                <w:lang w:val="ro-RO"/>
              </w:rPr>
              <w:t>MUZEELE COMPLEXULUI NAŢIONAL MUZEAL “CURTEA DOMNEASCĂ“ TÂRGOVIŞTE</w:t>
            </w:r>
          </w:p>
        </w:tc>
        <w:tc>
          <w:tcPr>
            <w:tcW w:w="1252" w:type="dxa"/>
          </w:tcPr>
          <w:p w:rsidR="00912F89" w:rsidRPr="00DD6F9F" w:rsidRDefault="00912F89" w:rsidP="002E3E5C">
            <w:pPr>
              <w:autoSpaceDE w:val="0"/>
              <w:autoSpaceDN w:val="0"/>
              <w:adjustRightInd w:val="0"/>
              <w:jc w:val="center"/>
              <w:rPr>
                <w:b/>
              </w:rPr>
            </w:pPr>
            <w:r w:rsidRPr="00DD6F9F">
              <w:rPr>
                <w:b/>
              </w:rPr>
              <w:t>Nr. total</w:t>
            </w:r>
          </w:p>
          <w:p w:rsidR="00912F89" w:rsidRPr="00DD6F9F" w:rsidRDefault="00912F89" w:rsidP="002E3E5C">
            <w:pPr>
              <w:autoSpaceDE w:val="0"/>
              <w:autoSpaceDN w:val="0"/>
              <w:adjustRightInd w:val="0"/>
              <w:jc w:val="center"/>
              <w:rPr>
                <w:b/>
              </w:rPr>
            </w:pPr>
            <w:r w:rsidRPr="00DD6F9F">
              <w:rPr>
                <w:b/>
              </w:rPr>
              <w:t>vizitatori</w:t>
            </w:r>
          </w:p>
          <w:p w:rsidR="00912F89" w:rsidRPr="00DD6F9F" w:rsidRDefault="00912F89" w:rsidP="002E3E5C">
            <w:pPr>
              <w:spacing w:before="120" w:after="120"/>
              <w:jc w:val="center"/>
              <w:rPr>
                <w:b/>
              </w:rPr>
            </w:pPr>
          </w:p>
        </w:tc>
        <w:tc>
          <w:tcPr>
            <w:tcW w:w="1142" w:type="dxa"/>
          </w:tcPr>
          <w:p w:rsidR="00912F89" w:rsidRPr="00DD6F9F" w:rsidRDefault="00912F89" w:rsidP="002E3E5C">
            <w:pPr>
              <w:autoSpaceDE w:val="0"/>
              <w:autoSpaceDN w:val="0"/>
              <w:adjustRightInd w:val="0"/>
              <w:jc w:val="center"/>
              <w:rPr>
                <w:b/>
              </w:rPr>
            </w:pPr>
            <w:r w:rsidRPr="00DD6F9F">
              <w:rPr>
                <w:b/>
              </w:rPr>
              <w:t>Nr. total</w:t>
            </w:r>
          </w:p>
          <w:p w:rsidR="00912F89" w:rsidRPr="00DD6F9F" w:rsidRDefault="00912F89" w:rsidP="002E3E5C">
            <w:pPr>
              <w:autoSpaceDE w:val="0"/>
              <w:autoSpaceDN w:val="0"/>
              <w:adjustRightInd w:val="0"/>
              <w:jc w:val="center"/>
              <w:rPr>
                <w:b/>
              </w:rPr>
            </w:pPr>
            <w:r w:rsidRPr="00DD6F9F">
              <w:rPr>
                <w:b/>
              </w:rPr>
              <w:t>adulti</w:t>
            </w:r>
          </w:p>
        </w:tc>
        <w:tc>
          <w:tcPr>
            <w:tcW w:w="1297" w:type="dxa"/>
          </w:tcPr>
          <w:p w:rsidR="00912F89" w:rsidRPr="00DD6F9F" w:rsidRDefault="00912F89" w:rsidP="002E3E5C">
            <w:pPr>
              <w:autoSpaceDE w:val="0"/>
              <w:autoSpaceDN w:val="0"/>
              <w:adjustRightInd w:val="0"/>
              <w:jc w:val="center"/>
              <w:rPr>
                <w:b/>
              </w:rPr>
            </w:pPr>
            <w:r w:rsidRPr="00DD6F9F">
              <w:rPr>
                <w:b/>
              </w:rPr>
              <w:t>Nr. total elevi, studenţi, pensionari</w:t>
            </w:r>
          </w:p>
        </w:tc>
        <w:tc>
          <w:tcPr>
            <w:tcW w:w="1599" w:type="dxa"/>
          </w:tcPr>
          <w:p w:rsidR="00912F89" w:rsidRPr="00DD6F9F" w:rsidRDefault="00912F89" w:rsidP="002E3E5C">
            <w:pPr>
              <w:autoSpaceDE w:val="0"/>
              <w:autoSpaceDN w:val="0"/>
              <w:adjustRightInd w:val="0"/>
              <w:jc w:val="center"/>
              <w:rPr>
                <w:b/>
              </w:rPr>
            </w:pPr>
            <w:r w:rsidRPr="00DD6F9F">
              <w:rPr>
                <w:b/>
              </w:rPr>
              <w:t>Nr. total</w:t>
            </w:r>
          </w:p>
          <w:p w:rsidR="00912F89" w:rsidRPr="00DD6F9F" w:rsidRDefault="00912F89" w:rsidP="002E3E5C">
            <w:pPr>
              <w:autoSpaceDE w:val="0"/>
              <w:autoSpaceDN w:val="0"/>
              <w:adjustRightInd w:val="0"/>
              <w:jc w:val="center"/>
              <w:rPr>
                <w:b/>
              </w:rPr>
            </w:pPr>
            <w:r w:rsidRPr="00DD6F9F">
              <w:rPr>
                <w:b/>
              </w:rPr>
              <w:t>gratuitati</w:t>
            </w:r>
          </w:p>
          <w:p w:rsidR="00912F89" w:rsidRPr="00DD6F9F" w:rsidRDefault="00912F89" w:rsidP="002E3E5C">
            <w:pPr>
              <w:spacing w:before="120" w:after="120"/>
              <w:jc w:val="center"/>
              <w:rPr>
                <w:b/>
              </w:rPr>
            </w:pPr>
          </w:p>
        </w:tc>
      </w:tr>
      <w:tr w:rsidR="00912F89" w:rsidRPr="00DD6F9F" w:rsidTr="002E3E5C">
        <w:trPr>
          <w:trHeight w:val="89"/>
          <w:jc w:val="center"/>
        </w:trPr>
        <w:tc>
          <w:tcPr>
            <w:tcW w:w="4305" w:type="dxa"/>
          </w:tcPr>
          <w:p w:rsidR="00912F89" w:rsidRPr="00DD6F9F" w:rsidRDefault="00912F89" w:rsidP="002E3E5C">
            <w:pPr>
              <w:spacing w:before="120" w:after="120"/>
              <w:jc w:val="center"/>
              <w:rPr>
                <w:b/>
              </w:rPr>
            </w:pPr>
            <w:r w:rsidRPr="00DD6F9F">
              <w:rPr>
                <w:b/>
                <w:lang w:val="ro-RO"/>
              </w:rPr>
              <w:t>Complexul Monumental „Curtea Domnească”</w:t>
            </w:r>
          </w:p>
        </w:tc>
        <w:tc>
          <w:tcPr>
            <w:tcW w:w="1252" w:type="dxa"/>
          </w:tcPr>
          <w:p w:rsidR="00912F89" w:rsidRPr="00DD6F9F" w:rsidRDefault="00912F89" w:rsidP="002E3E5C">
            <w:pPr>
              <w:spacing w:before="120" w:after="120"/>
              <w:jc w:val="center"/>
              <w:rPr>
                <w:b/>
              </w:rPr>
            </w:pPr>
            <w:r w:rsidRPr="00DD6F9F">
              <w:rPr>
                <w:b/>
              </w:rPr>
              <w:t>65549</w:t>
            </w:r>
          </w:p>
        </w:tc>
        <w:tc>
          <w:tcPr>
            <w:tcW w:w="1142" w:type="dxa"/>
          </w:tcPr>
          <w:p w:rsidR="00912F89" w:rsidRPr="00DD6F9F" w:rsidRDefault="00912F89" w:rsidP="002E3E5C">
            <w:pPr>
              <w:spacing w:before="120" w:after="120"/>
              <w:jc w:val="center"/>
              <w:rPr>
                <w:b/>
              </w:rPr>
            </w:pPr>
            <w:r w:rsidRPr="00DD6F9F">
              <w:rPr>
                <w:b/>
              </w:rPr>
              <w:t>16574</w:t>
            </w:r>
          </w:p>
        </w:tc>
        <w:tc>
          <w:tcPr>
            <w:tcW w:w="1297" w:type="dxa"/>
          </w:tcPr>
          <w:p w:rsidR="00912F89" w:rsidRPr="00DD6F9F" w:rsidRDefault="00912F89" w:rsidP="002E3E5C">
            <w:pPr>
              <w:spacing w:before="120" w:after="120"/>
              <w:jc w:val="center"/>
              <w:rPr>
                <w:b/>
              </w:rPr>
            </w:pPr>
            <w:r w:rsidRPr="00DD6F9F">
              <w:rPr>
                <w:b/>
              </w:rPr>
              <w:t>35038</w:t>
            </w:r>
          </w:p>
        </w:tc>
        <w:tc>
          <w:tcPr>
            <w:tcW w:w="1599" w:type="dxa"/>
          </w:tcPr>
          <w:p w:rsidR="00912F89" w:rsidRPr="00DD6F9F" w:rsidRDefault="00912F89" w:rsidP="002E3E5C">
            <w:pPr>
              <w:spacing w:before="120" w:after="120"/>
              <w:jc w:val="center"/>
              <w:rPr>
                <w:b/>
              </w:rPr>
            </w:pPr>
            <w:r w:rsidRPr="00DD6F9F">
              <w:rPr>
                <w:b/>
              </w:rPr>
              <w:t>13937</w:t>
            </w:r>
          </w:p>
        </w:tc>
      </w:tr>
      <w:tr w:rsidR="00912F89" w:rsidRPr="00DD6F9F" w:rsidTr="002E3E5C">
        <w:trPr>
          <w:trHeight w:val="89"/>
          <w:jc w:val="center"/>
        </w:trPr>
        <w:tc>
          <w:tcPr>
            <w:tcW w:w="4305" w:type="dxa"/>
          </w:tcPr>
          <w:p w:rsidR="00912F89" w:rsidRPr="00DD6F9F" w:rsidRDefault="00912F89" w:rsidP="002E3E5C">
            <w:pPr>
              <w:spacing w:before="120" w:after="120"/>
              <w:jc w:val="center"/>
              <w:rPr>
                <w:b/>
              </w:rPr>
            </w:pPr>
            <w:r w:rsidRPr="00DD6F9F">
              <w:rPr>
                <w:b/>
                <w:lang w:val="ro-RO"/>
              </w:rPr>
              <w:t>Muzeul de Istorie</w:t>
            </w:r>
          </w:p>
        </w:tc>
        <w:tc>
          <w:tcPr>
            <w:tcW w:w="1252" w:type="dxa"/>
          </w:tcPr>
          <w:p w:rsidR="00912F89" w:rsidRPr="00DD6F9F" w:rsidRDefault="00912F89" w:rsidP="002E3E5C">
            <w:pPr>
              <w:spacing w:before="120" w:after="120"/>
              <w:jc w:val="center"/>
              <w:rPr>
                <w:b/>
              </w:rPr>
            </w:pPr>
            <w:r w:rsidRPr="00DD6F9F">
              <w:rPr>
                <w:b/>
              </w:rPr>
              <w:t>6225</w:t>
            </w:r>
          </w:p>
        </w:tc>
        <w:tc>
          <w:tcPr>
            <w:tcW w:w="1142" w:type="dxa"/>
          </w:tcPr>
          <w:p w:rsidR="00912F89" w:rsidRPr="00DD6F9F" w:rsidRDefault="00912F89" w:rsidP="002E3E5C">
            <w:pPr>
              <w:spacing w:before="120" w:after="120"/>
              <w:jc w:val="center"/>
              <w:rPr>
                <w:b/>
              </w:rPr>
            </w:pPr>
            <w:r w:rsidRPr="00DD6F9F">
              <w:rPr>
                <w:b/>
              </w:rPr>
              <w:t>259</w:t>
            </w:r>
          </w:p>
        </w:tc>
        <w:tc>
          <w:tcPr>
            <w:tcW w:w="1297" w:type="dxa"/>
          </w:tcPr>
          <w:p w:rsidR="00912F89" w:rsidRPr="00DD6F9F" w:rsidRDefault="00912F89" w:rsidP="002E3E5C">
            <w:pPr>
              <w:spacing w:before="120" w:after="120"/>
              <w:jc w:val="center"/>
              <w:rPr>
                <w:b/>
              </w:rPr>
            </w:pPr>
            <w:r w:rsidRPr="00DD6F9F">
              <w:rPr>
                <w:b/>
              </w:rPr>
              <w:t>1328</w:t>
            </w:r>
          </w:p>
        </w:tc>
        <w:tc>
          <w:tcPr>
            <w:tcW w:w="1599" w:type="dxa"/>
          </w:tcPr>
          <w:p w:rsidR="00912F89" w:rsidRPr="00DD6F9F" w:rsidRDefault="00912F89" w:rsidP="002E3E5C">
            <w:pPr>
              <w:spacing w:before="120" w:after="120"/>
              <w:jc w:val="center"/>
              <w:rPr>
                <w:b/>
              </w:rPr>
            </w:pPr>
            <w:r w:rsidRPr="00DD6F9F">
              <w:rPr>
                <w:b/>
              </w:rPr>
              <w:t>4638</w:t>
            </w:r>
          </w:p>
        </w:tc>
      </w:tr>
      <w:tr w:rsidR="00912F89" w:rsidRPr="00DD6F9F" w:rsidTr="002E3E5C">
        <w:trPr>
          <w:trHeight w:val="89"/>
          <w:jc w:val="center"/>
        </w:trPr>
        <w:tc>
          <w:tcPr>
            <w:tcW w:w="4305" w:type="dxa"/>
          </w:tcPr>
          <w:p w:rsidR="00912F89" w:rsidRPr="00DD6F9F" w:rsidRDefault="00912F89" w:rsidP="002E3E5C">
            <w:pPr>
              <w:spacing w:before="120" w:after="120"/>
              <w:jc w:val="center"/>
              <w:rPr>
                <w:b/>
              </w:rPr>
            </w:pPr>
            <w:r w:rsidRPr="00DD6F9F">
              <w:rPr>
                <w:b/>
                <w:lang w:val="ro-RO"/>
              </w:rPr>
              <w:t>Muzeul de Artă</w:t>
            </w:r>
          </w:p>
        </w:tc>
        <w:tc>
          <w:tcPr>
            <w:tcW w:w="1252" w:type="dxa"/>
          </w:tcPr>
          <w:p w:rsidR="00912F89" w:rsidRPr="00DD6F9F" w:rsidRDefault="00912F89" w:rsidP="002E3E5C">
            <w:pPr>
              <w:spacing w:before="120" w:after="120"/>
              <w:jc w:val="center"/>
              <w:rPr>
                <w:b/>
              </w:rPr>
            </w:pPr>
            <w:r w:rsidRPr="00DD6F9F">
              <w:rPr>
                <w:b/>
              </w:rPr>
              <w:t>4528</w:t>
            </w:r>
          </w:p>
        </w:tc>
        <w:tc>
          <w:tcPr>
            <w:tcW w:w="1142" w:type="dxa"/>
          </w:tcPr>
          <w:p w:rsidR="00912F89" w:rsidRPr="00DD6F9F" w:rsidRDefault="00912F89" w:rsidP="002E3E5C">
            <w:pPr>
              <w:spacing w:before="120" w:after="120"/>
              <w:jc w:val="center"/>
              <w:rPr>
                <w:b/>
              </w:rPr>
            </w:pPr>
            <w:r w:rsidRPr="00DD6F9F">
              <w:rPr>
                <w:b/>
              </w:rPr>
              <w:t>285</w:t>
            </w:r>
          </w:p>
        </w:tc>
        <w:tc>
          <w:tcPr>
            <w:tcW w:w="1297" w:type="dxa"/>
          </w:tcPr>
          <w:p w:rsidR="00912F89" w:rsidRPr="00DD6F9F" w:rsidRDefault="00912F89" w:rsidP="002E3E5C">
            <w:pPr>
              <w:spacing w:before="120" w:after="120"/>
              <w:jc w:val="center"/>
              <w:rPr>
                <w:b/>
              </w:rPr>
            </w:pPr>
            <w:r w:rsidRPr="00DD6F9F">
              <w:rPr>
                <w:b/>
              </w:rPr>
              <w:t>524</w:t>
            </w:r>
          </w:p>
        </w:tc>
        <w:tc>
          <w:tcPr>
            <w:tcW w:w="1599" w:type="dxa"/>
          </w:tcPr>
          <w:p w:rsidR="00912F89" w:rsidRPr="00DD6F9F" w:rsidRDefault="00912F89" w:rsidP="002E3E5C">
            <w:pPr>
              <w:spacing w:before="120" w:after="120"/>
              <w:jc w:val="center"/>
              <w:rPr>
                <w:b/>
              </w:rPr>
            </w:pPr>
            <w:r w:rsidRPr="00DD6F9F">
              <w:rPr>
                <w:b/>
                <w:lang w:val="ro-RO"/>
              </w:rPr>
              <w:t>3719</w:t>
            </w:r>
          </w:p>
        </w:tc>
      </w:tr>
      <w:tr w:rsidR="00912F89" w:rsidRPr="00DD6F9F" w:rsidTr="002E3E5C">
        <w:trPr>
          <w:trHeight w:val="435"/>
          <w:jc w:val="center"/>
        </w:trPr>
        <w:tc>
          <w:tcPr>
            <w:tcW w:w="4305" w:type="dxa"/>
          </w:tcPr>
          <w:p w:rsidR="00912F89" w:rsidRPr="00DD6F9F" w:rsidRDefault="00912F89" w:rsidP="002E3E5C">
            <w:pPr>
              <w:spacing w:before="120" w:after="120"/>
              <w:jc w:val="center"/>
              <w:rPr>
                <w:b/>
                <w:lang w:val="ro-RO"/>
              </w:rPr>
            </w:pPr>
            <w:r w:rsidRPr="00DD6F9F">
              <w:rPr>
                <w:b/>
                <w:lang w:val="ro-RO"/>
              </w:rPr>
              <w:t>Muzeul Scriitorilor Dâmboviţeni</w:t>
            </w:r>
          </w:p>
        </w:tc>
        <w:tc>
          <w:tcPr>
            <w:tcW w:w="1252" w:type="dxa"/>
          </w:tcPr>
          <w:p w:rsidR="00912F89" w:rsidRPr="00DD6F9F" w:rsidRDefault="00912F89" w:rsidP="002E3E5C">
            <w:pPr>
              <w:spacing w:before="120" w:after="120"/>
              <w:jc w:val="center"/>
              <w:rPr>
                <w:b/>
                <w:lang w:val="ro-RO"/>
              </w:rPr>
            </w:pPr>
            <w:r w:rsidRPr="00DD6F9F">
              <w:rPr>
                <w:b/>
                <w:lang w:val="ro-RO"/>
              </w:rPr>
              <w:t>1265</w:t>
            </w:r>
          </w:p>
        </w:tc>
        <w:tc>
          <w:tcPr>
            <w:tcW w:w="1142" w:type="dxa"/>
          </w:tcPr>
          <w:p w:rsidR="00912F89" w:rsidRPr="00DD6F9F" w:rsidRDefault="00912F89" w:rsidP="002E3E5C">
            <w:pPr>
              <w:spacing w:before="120" w:after="120"/>
              <w:jc w:val="center"/>
              <w:rPr>
                <w:b/>
              </w:rPr>
            </w:pPr>
            <w:r w:rsidRPr="00DD6F9F">
              <w:rPr>
                <w:b/>
              </w:rPr>
              <w:t>86</w:t>
            </w:r>
          </w:p>
        </w:tc>
        <w:tc>
          <w:tcPr>
            <w:tcW w:w="1297" w:type="dxa"/>
          </w:tcPr>
          <w:p w:rsidR="00912F89" w:rsidRPr="00DD6F9F" w:rsidRDefault="00912F89" w:rsidP="002E3E5C">
            <w:pPr>
              <w:spacing w:before="120" w:after="120"/>
              <w:jc w:val="center"/>
              <w:rPr>
                <w:b/>
              </w:rPr>
            </w:pPr>
            <w:r w:rsidRPr="00DD6F9F">
              <w:rPr>
                <w:b/>
              </w:rPr>
              <w:t>494</w:t>
            </w:r>
          </w:p>
        </w:tc>
        <w:tc>
          <w:tcPr>
            <w:tcW w:w="1599" w:type="dxa"/>
          </w:tcPr>
          <w:p w:rsidR="00912F89" w:rsidRPr="00DD6F9F" w:rsidRDefault="00912F89" w:rsidP="002E3E5C">
            <w:pPr>
              <w:spacing w:before="120" w:after="120"/>
              <w:jc w:val="center"/>
              <w:rPr>
                <w:b/>
              </w:rPr>
            </w:pPr>
            <w:r w:rsidRPr="00DD6F9F">
              <w:rPr>
                <w:b/>
              </w:rPr>
              <w:t>685</w:t>
            </w:r>
          </w:p>
        </w:tc>
      </w:tr>
      <w:tr w:rsidR="00912F89" w:rsidRPr="00DD6F9F" w:rsidTr="002E3E5C">
        <w:trPr>
          <w:trHeight w:val="818"/>
          <w:jc w:val="center"/>
        </w:trPr>
        <w:tc>
          <w:tcPr>
            <w:tcW w:w="4305" w:type="dxa"/>
          </w:tcPr>
          <w:p w:rsidR="00912F89" w:rsidRPr="00DD6F9F" w:rsidRDefault="00912F89" w:rsidP="002E3E5C">
            <w:pPr>
              <w:spacing w:before="120" w:after="120"/>
              <w:jc w:val="center"/>
              <w:rPr>
                <w:b/>
                <w:lang w:val="ro-RO"/>
              </w:rPr>
            </w:pPr>
            <w:r w:rsidRPr="00DD6F9F">
              <w:rPr>
                <w:b/>
                <w:lang w:val="ro-RO"/>
              </w:rPr>
              <w:t>Muzeul Tiparului şi al Cărţii Vechi Româneşti</w:t>
            </w:r>
          </w:p>
        </w:tc>
        <w:tc>
          <w:tcPr>
            <w:tcW w:w="1252" w:type="dxa"/>
          </w:tcPr>
          <w:p w:rsidR="00912F89" w:rsidRPr="00DD6F9F" w:rsidRDefault="00912F89" w:rsidP="002E3E5C">
            <w:pPr>
              <w:spacing w:before="120" w:after="120"/>
              <w:jc w:val="center"/>
              <w:rPr>
                <w:b/>
                <w:lang w:val="ro-RO"/>
              </w:rPr>
            </w:pPr>
            <w:r w:rsidRPr="00DD6F9F">
              <w:rPr>
                <w:b/>
                <w:lang w:val="ro-RO"/>
              </w:rPr>
              <w:t>27399</w:t>
            </w:r>
          </w:p>
        </w:tc>
        <w:tc>
          <w:tcPr>
            <w:tcW w:w="1142" w:type="dxa"/>
          </w:tcPr>
          <w:p w:rsidR="00912F89" w:rsidRPr="00DD6F9F" w:rsidRDefault="00912F89" w:rsidP="002E3E5C">
            <w:pPr>
              <w:spacing w:before="120" w:after="120"/>
              <w:jc w:val="center"/>
              <w:rPr>
                <w:b/>
              </w:rPr>
            </w:pPr>
            <w:r w:rsidRPr="00DD6F9F">
              <w:rPr>
                <w:b/>
              </w:rPr>
              <w:t>0</w:t>
            </w:r>
          </w:p>
        </w:tc>
        <w:tc>
          <w:tcPr>
            <w:tcW w:w="1297" w:type="dxa"/>
          </w:tcPr>
          <w:p w:rsidR="00912F89" w:rsidRPr="00DD6F9F" w:rsidRDefault="00912F89" w:rsidP="002E3E5C">
            <w:pPr>
              <w:spacing w:before="120" w:after="120"/>
              <w:jc w:val="center"/>
              <w:rPr>
                <w:b/>
              </w:rPr>
            </w:pPr>
            <w:r w:rsidRPr="00DD6F9F">
              <w:rPr>
                <w:b/>
              </w:rPr>
              <w:t>0</w:t>
            </w:r>
          </w:p>
        </w:tc>
        <w:tc>
          <w:tcPr>
            <w:tcW w:w="1599" w:type="dxa"/>
          </w:tcPr>
          <w:p w:rsidR="00912F89" w:rsidRPr="00DD6F9F" w:rsidRDefault="00912F89" w:rsidP="002E3E5C">
            <w:pPr>
              <w:spacing w:before="120" w:after="120"/>
              <w:jc w:val="center"/>
              <w:rPr>
                <w:b/>
              </w:rPr>
            </w:pPr>
            <w:r w:rsidRPr="00DD6F9F">
              <w:rPr>
                <w:b/>
                <w:lang w:val="ro-RO"/>
              </w:rPr>
              <w:t>27399</w:t>
            </w:r>
          </w:p>
        </w:tc>
      </w:tr>
      <w:tr w:rsidR="00912F89" w:rsidRPr="00DD6F9F" w:rsidTr="002E3E5C">
        <w:trPr>
          <w:trHeight w:val="89"/>
          <w:jc w:val="center"/>
        </w:trPr>
        <w:tc>
          <w:tcPr>
            <w:tcW w:w="4305" w:type="dxa"/>
          </w:tcPr>
          <w:p w:rsidR="00912F89" w:rsidRPr="00DD6F9F" w:rsidRDefault="00912F89" w:rsidP="002E3E5C">
            <w:pPr>
              <w:spacing w:before="120" w:after="120"/>
              <w:jc w:val="center"/>
              <w:rPr>
                <w:b/>
              </w:rPr>
            </w:pPr>
            <w:r w:rsidRPr="00DD6F9F">
              <w:rPr>
                <w:b/>
                <w:bCs/>
                <w:iCs/>
                <w:lang w:val="ro-RO"/>
              </w:rPr>
              <w:t>Casa Memorială I. L. Caragiale</w:t>
            </w:r>
          </w:p>
        </w:tc>
        <w:tc>
          <w:tcPr>
            <w:tcW w:w="1252" w:type="dxa"/>
          </w:tcPr>
          <w:p w:rsidR="00912F89" w:rsidRPr="00DD6F9F" w:rsidRDefault="00912F89" w:rsidP="002E3E5C">
            <w:pPr>
              <w:spacing w:before="120" w:after="120"/>
              <w:jc w:val="center"/>
              <w:rPr>
                <w:b/>
              </w:rPr>
            </w:pPr>
            <w:r w:rsidRPr="00DD6F9F">
              <w:rPr>
                <w:b/>
              </w:rPr>
              <w:t>817</w:t>
            </w:r>
          </w:p>
        </w:tc>
        <w:tc>
          <w:tcPr>
            <w:tcW w:w="1142" w:type="dxa"/>
          </w:tcPr>
          <w:p w:rsidR="00912F89" w:rsidRPr="00DD6F9F" w:rsidRDefault="00912F89" w:rsidP="002E3E5C">
            <w:pPr>
              <w:spacing w:before="120" w:after="120"/>
              <w:jc w:val="center"/>
              <w:rPr>
                <w:b/>
              </w:rPr>
            </w:pPr>
            <w:r w:rsidRPr="00DD6F9F">
              <w:rPr>
                <w:b/>
              </w:rPr>
              <w:t>41</w:t>
            </w:r>
          </w:p>
        </w:tc>
        <w:tc>
          <w:tcPr>
            <w:tcW w:w="1297" w:type="dxa"/>
          </w:tcPr>
          <w:p w:rsidR="00912F89" w:rsidRPr="00DD6F9F" w:rsidRDefault="00912F89" w:rsidP="002E3E5C">
            <w:pPr>
              <w:spacing w:before="120" w:after="120"/>
              <w:jc w:val="center"/>
              <w:rPr>
                <w:b/>
              </w:rPr>
            </w:pPr>
            <w:r w:rsidRPr="00DD6F9F">
              <w:rPr>
                <w:b/>
              </w:rPr>
              <w:t>408</w:t>
            </w:r>
          </w:p>
        </w:tc>
        <w:tc>
          <w:tcPr>
            <w:tcW w:w="1599" w:type="dxa"/>
          </w:tcPr>
          <w:p w:rsidR="00912F89" w:rsidRPr="00DD6F9F" w:rsidRDefault="00912F89" w:rsidP="002E3E5C">
            <w:pPr>
              <w:spacing w:before="120" w:after="120"/>
              <w:jc w:val="center"/>
              <w:rPr>
                <w:b/>
              </w:rPr>
            </w:pPr>
            <w:r w:rsidRPr="00DD6F9F">
              <w:rPr>
                <w:b/>
              </w:rPr>
              <w:t>368</w:t>
            </w:r>
          </w:p>
        </w:tc>
      </w:tr>
      <w:tr w:rsidR="00912F89" w:rsidRPr="00DD6F9F" w:rsidTr="002E3E5C">
        <w:trPr>
          <w:trHeight w:val="343"/>
          <w:jc w:val="center"/>
        </w:trPr>
        <w:tc>
          <w:tcPr>
            <w:tcW w:w="4305" w:type="dxa"/>
          </w:tcPr>
          <w:p w:rsidR="00912F89" w:rsidRPr="00DD6F9F" w:rsidRDefault="00912F89" w:rsidP="002E3E5C">
            <w:pPr>
              <w:spacing w:before="120" w:after="120"/>
              <w:jc w:val="center"/>
              <w:rPr>
                <w:b/>
              </w:rPr>
            </w:pPr>
            <w:r w:rsidRPr="00DD6F9F">
              <w:rPr>
                <w:b/>
                <w:bCs/>
                <w:lang w:val="ro-RO"/>
              </w:rPr>
              <w:t>Muzeul de Etnografie – Pucioasa</w:t>
            </w:r>
          </w:p>
        </w:tc>
        <w:tc>
          <w:tcPr>
            <w:tcW w:w="1252" w:type="dxa"/>
          </w:tcPr>
          <w:p w:rsidR="00912F89" w:rsidRPr="00DD6F9F" w:rsidRDefault="00912F89" w:rsidP="002E3E5C">
            <w:pPr>
              <w:spacing w:before="120" w:after="120"/>
              <w:jc w:val="center"/>
              <w:rPr>
                <w:b/>
              </w:rPr>
            </w:pPr>
            <w:r w:rsidRPr="00DD6F9F">
              <w:rPr>
                <w:b/>
              </w:rPr>
              <w:t>503</w:t>
            </w:r>
          </w:p>
        </w:tc>
        <w:tc>
          <w:tcPr>
            <w:tcW w:w="1142" w:type="dxa"/>
          </w:tcPr>
          <w:p w:rsidR="00912F89" w:rsidRPr="00DD6F9F" w:rsidRDefault="00912F89" w:rsidP="002E3E5C">
            <w:pPr>
              <w:spacing w:before="120" w:after="120"/>
              <w:jc w:val="center"/>
              <w:rPr>
                <w:b/>
              </w:rPr>
            </w:pPr>
            <w:r w:rsidRPr="00DD6F9F">
              <w:rPr>
                <w:b/>
              </w:rPr>
              <w:t>19</w:t>
            </w:r>
          </w:p>
        </w:tc>
        <w:tc>
          <w:tcPr>
            <w:tcW w:w="1297" w:type="dxa"/>
          </w:tcPr>
          <w:p w:rsidR="00912F89" w:rsidRPr="00DD6F9F" w:rsidRDefault="00912F89" w:rsidP="002E3E5C">
            <w:pPr>
              <w:spacing w:before="120" w:after="120"/>
              <w:jc w:val="center"/>
              <w:rPr>
                <w:b/>
              </w:rPr>
            </w:pPr>
            <w:r w:rsidRPr="00DD6F9F">
              <w:rPr>
                <w:b/>
              </w:rPr>
              <w:t>97</w:t>
            </w:r>
          </w:p>
        </w:tc>
        <w:tc>
          <w:tcPr>
            <w:tcW w:w="1599" w:type="dxa"/>
          </w:tcPr>
          <w:p w:rsidR="00912F89" w:rsidRPr="00DD6F9F" w:rsidRDefault="00912F89" w:rsidP="002E3E5C">
            <w:pPr>
              <w:spacing w:before="120" w:after="120"/>
              <w:jc w:val="center"/>
              <w:rPr>
                <w:b/>
              </w:rPr>
            </w:pPr>
            <w:r w:rsidRPr="00DD6F9F">
              <w:rPr>
                <w:b/>
              </w:rPr>
              <w:t>387</w:t>
            </w:r>
          </w:p>
        </w:tc>
      </w:tr>
      <w:tr w:rsidR="00912F89" w:rsidRPr="00DD6F9F" w:rsidTr="002E3E5C">
        <w:trPr>
          <w:trHeight w:val="343"/>
          <w:jc w:val="center"/>
        </w:trPr>
        <w:tc>
          <w:tcPr>
            <w:tcW w:w="4305" w:type="dxa"/>
          </w:tcPr>
          <w:p w:rsidR="00912F89" w:rsidRPr="00DD6F9F" w:rsidRDefault="00912F89" w:rsidP="002E3E5C">
            <w:pPr>
              <w:spacing w:before="120" w:after="120"/>
              <w:jc w:val="center"/>
              <w:rPr>
                <w:b/>
              </w:rPr>
            </w:pPr>
            <w:r w:rsidRPr="00DD6F9F">
              <w:rPr>
                <w:b/>
                <w:bCs/>
                <w:iCs/>
                <w:lang w:val="ro-RO"/>
              </w:rPr>
              <w:t>Muzeul Comunal – Pietroşiţa</w:t>
            </w:r>
          </w:p>
        </w:tc>
        <w:tc>
          <w:tcPr>
            <w:tcW w:w="1252" w:type="dxa"/>
          </w:tcPr>
          <w:p w:rsidR="00912F89" w:rsidRPr="00DD6F9F" w:rsidRDefault="00912F89" w:rsidP="002E3E5C">
            <w:pPr>
              <w:spacing w:before="120" w:after="120"/>
              <w:jc w:val="center"/>
              <w:rPr>
                <w:b/>
              </w:rPr>
            </w:pPr>
            <w:r w:rsidRPr="00DD6F9F">
              <w:rPr>
                <w:b/>
              </w:rPr>
              <w:t>699</w:t>
            </w:r>
          </w:p>
        </w:tc>
        <w:tc>
          <w:tcPr>
            <w:tcW w:w="1142" w:type="dxa"/>
          </w:tcPr>
          <w:p w:rsidR="00912F89" w:rsidRPr="00DD6F9F" w:rsidRDefault="00912F89" w:rsidP="002E3E5C">
            <w:pPr>
              <w:spacing w:before="120" w:after="120"/>
              <w:jc w:val="center"/>
              <w:rPr>
                <w:b/>
              </w:rPr>
            </w:pPr>
            <w:r w:rsidRPr="00DD6F9F">
              <w:rPr>
                <w:b/>
              </w:rPr>
              <w:t>26</w:t>
            </w:r>
          </w:p>
        </w:tc>
        <w:tc>
          <w:tcPr>
            <w:tcW w:w="1297" w:type="dxa"/>
          </w:tcPr>
          <w:p w:rsidR="00912F89" w:rsidRPr="00DD6F9F" w:rsidRDefault="00912F89" w:rsidP="002E3E5C">
            <w:pPr>
              <w:spacing w:before="120" w:after="120"/>
              <w:jc w:val="center"/>
              <w:rPr>
                <w:b/>
              </w:rPr>
            </w:pPr>
            <w:r w:rsidRPr="00DD6F9F">
              <w:rPr>
                <w:b/>
              </w:rPr>
              <w:t>60</w:t>
            </w:r>
          </w:p>
        </w:tc>
        <w:tc>
          <w:tcPr>
            <w:tcW w:w="1599" w:type="dxa"/>
          </w:tcPr>
          <w:p w:rsidR="00912F89" w:rsidRPr="00DD6F9F" w:rsidRDefault="00912F89" w:rsidP="002E3E5C">
            <w:pPr>
              <w:spacing w:before="120" w:after="120"/>
              <w:jc w:val="center"/>
              <w:rPr>
                <w:b/>
              </w:rPr>
            </w:pPr>
            <w:r w:rsidRPr="00DD6F9F">
              <w:rPr>
                <w:b/>
              </w:rPr>
              <w:t>613</w:t>
            </w:r>
          </w:p>
        </w:tc>
      </w:tr>
      <w:tr w:rsidR="00912F89" w:rsidRPr="00DD6F9F" w:rsidTr="002E3E5C">
        <w:trPr>
          <w:trHeight w:val="492"/>
          <w:jc w:val="center"/>
        </w:trPr>
        <w:tc>
          <w:tcPr>
            <w:tcW w:w="4305" w:type="dxa"/>
          </w:tcPr>
          <w:p w:rsidR="00912F89" w:rsidRPr="00DD6F9F" w:rsidRDefault="00912F89" w:rsidP="002E3E5C">
            <w:pPr>
              <w:spacing w:before="120" w:after="120"/>
              <w:jc w:val="center"/>
              <w:rPr>
                <w:b/>
              </w:rPr>
            </w:pPr>
            <w:r w:rsidRPr="00DD6F9F">
              <w:rPr>
                <w:b/>
                <w:bCs/>
                <w:lang w:val="ro-RO"/>
              </w:rPr>
              <w:t>Ansamblul Brâncovenesc de la Potlogi</w:t>
            </w:r>
          </w:p>
        </w:tc>
        <w:tc>
          <w:tcPr>
            <w:tcW w:w="1252" w:type="dxa"/>
          </w:tcPr>
          <w:p w:rsidR="00912F89" w:rsidRPr="00DD6F9F" w:rsidRDefault="00912F89" w:rsidP="002E3E5C">
            <w:pPr>
              <w:spacing w:before="120" w:after="120"/>
              <w:jc w:val="center"/>
              <w:rPr>
                <w:b/>
              </w:rPr>
            </w:pPr>
            <w:r w:rsidRPr="00DD6F9F">
              <w:rPr>
                <w:b/>
              </w:rPr>
              <w:t>285</w:t>
            </w:r>
          </w:p>
        </w:tc>
        <w:tc>
          <w:tcPr>
            <w:tcW w:w="1142" w:type="dxa"/>
          </w:tcPr>
          <w:p w:rsidR="00912F89" w:rsidRPr="00DD6F9F" w:rsidRDefault="00912F89" w:rsidP="002E3E5C">
            <w:pPr>
              <w:spacing w:before="120" w:after="120"/>
              <w:jc w:val="center"/>
              <w:rPr>
                <w:b/>
              </w:rPr>
            </w:pPr>
            <w:r w:rsidRPr="00DD6F9F">
              <w:rPr>
                <w:b/>
              </w:rPr>
              <w:t>100</w:t>
            </w:r>
          </w:p>
        </w:tc>
        <w:tc>
          <w:tcPr>
            <w:tcW w:w="1297" w:type="dxa"/>
          </w:tcPr>
          <w:p w:rsidR="00912F89" w:rsidRPr="00DD6F9F" w:rsidRDefault="00912F89" w:rsidP="002E3E5C">
            <w:pPr>
              <w:spacing w:before="120" w:after="120"/>
              <w:jc w:val="center"/>
              <w:rPr>
                <w:b/>
              </w:rPr>
            </w:pPr>
            <w:r w:rsidRPr="00DD6F9F">
              <w:rPr>
                <w:b/>
              </w:rPr>
              <w:t>100</w:t>
            </w:r>
          </w:p>
        </w:tc>
        <w:tc>
          <w:tcPr>
            <w:tcW w:w="1599" w:type="dxa"/>
          </w:tcPr>
          <w:p w:rsidR="00912F89" w:rsidRPr="00DD6F9F" w:rsidRDefault="00912F89" w:rsidP="002E3E5C">
            <w:pPr>
              <w:spacing w:before="120" w:after="120"/>
              <w:jc w:val="center"/>
              <w:rPr>
                <w:b/>
              </w:rPr>
            </w:pPr>
            <w:r w:rsidRPr="00DD6F9F">
              <w:rPr>
                <w:b/>
              </w:rPr>
              <w:t>85</w:t>
            </w:r>
          </w:p>
        </w:tc>
      </w:tr>
      <w:tr w:rsidR="00912F89" w:rsidRPr="00DD6F9F" w:rsidTr="002E3E5C">
        <w:trPr>
          <w:trHeight w:val="343"/>
          <w:jc w:val="center"/>
        </w:trPr>
        <w:tc>
          <w:tcPr>
            <w:tcW w:w="4305" w:type="dxa"/>
          </w:tcPr>
          <w:p w:rsidR="00912F89" w:rsidRPr="00DD6F9F" w:rsidRDefault="00912F89" w:rsidP="002E3E5C">
            <w:pPr>
              <w:spacing w:before="120" w:after="120"/>
              <w:jc w:val="center"/>
              <w:rPr>
                <w:b/>
              </w:rPr>
            </w:pPr>
            <w:r w:rsidRPr="00DD6F9F">
              <w:rPr>
                <w:b/>
                <w:bCs/>
                <w:lang w:val="ro-RO"/>
              </w:rPr>
              <w:t>Casa Atelier “Gheorghe Petraşcu”</w:t>
            </w:r>
          </w:p>
        </w:tc>
        <w:tc>
          <w:tcPr>
            <w:tcW w:w="1252" w:type="dxa"/>
          </w:tcPr>
          <w:p w:rsidR="00912F89" w:rsidRPr="00DD6F9F" w:rsidRDefault="00912F89" w:rsidP="002E3E5C">
            <w:pPr>
              <w:spacing w:before="120" w:after="120"/>
              <w:jc w:val="center"/>
              <w:rPr>
                <w:b/>
              </w:rPr>
            </w:pPr>
            <w:r w:rsidRPr="00DD6F9F">
              <w:rPr>
                <w:b/>
              </w:rPr>
              <w:t>555</w:t>
            </w:r>
          </w:p>
        </w:tc>
        <w:tc>
          <w:tcPr>
            <w:tcW w:w="1142" w:type="dxa"/>
          </w:tcPr>
          <w:p w:rsidR="00912F89" w:rsidRPr="00DD6F9F" w:rsidRDefault="00912F89" w:rsidP="002E3E5C">
            <w:pPr>
              <w:spacing w:before="120" w:after="120"/>
              <w:jc w:val="center"/>
              <w:rPr>
                <w:b/>
              </w:rPr>
            </w:pPr>
            <w:r w:rsidRPr="00DD6F9F">
              <w:rPr>
                <w:b/>
              </w:rPr>
              <w:t>41</w:t>
            </w:r>
          </w:p>
        </w:tc>
        <w:tc>
          <w:tcPr>
            <w:tcW w:w="1297" w:type="dxa"/>
          </w:tcPr>
          <w:p w:rsidR="00912F89" w:rsidRPr="00DD6F9F" w:rsidRDefault="00912F89" w:rsidP="002E3E5C">
            <w:pPr>
              <w:spacing w:before="120" w:after="120"/>
              <w:jc w:val="center"/>
              <w:rPr>
                <w:b/>
              </w:rPr>
            </w:pPr>
            <w:r w:rsidRPr="00DD6F9F">
              <w:rPr>
                <w:b/>
              </w:rPr>
              <w:t>112</w:t>
            </w:r>
          </w:p>
        </w:tc>
        <w:tc>
          <w:tcPr>
            <w:tcW w:w="1599" w:type="dxa"/>
          </w:tcPr>
          <w:p w:rsidR="00912F89" w:rsidRPr="00DD6F9F" w:rsidRDefault="00912F89" w:rsidP="002E3E5C">
            <w:pPr>
              <w:spacing w:before="120" w:after="120"/>
              <w:jc w:val="center"/>
              <w:rPr>
                <w:b/>
              </w:rPr>
            </w:pPr>
            <w:r w:rsidRPr="00DD6F9F">
              <w:rPr>
                <w:b/>
              </w:rPr>
              <w:t>402</w:t>
            </w:r>
          </w:p>
        </w:tc>
      </w:tr>
      <w:tr w:rsidR="00912F89" w:rsidRPr="00DD6F9F" w:rsidTr="002E3E5C">
        <w:trPr>
          <w:trHeight w:val="343"/>
          <w:jc w:val="center"/>
        </w:trPr>
        <w:tc>
          <w:tcPr>
            <w:tcW w:w="4305" w:type="dxa"/>
          </w:tcPr>
          <w:p w:rsidR="00912F89" w:rsidRPr="00DD6F9F" w:rsidRDefault="00912F89" w:rsidP="002E3E5C">
            <w:pPr>
              <w:spacing w:before="120" w:after="120"/>
              <w:jc w:val="center"/>
              <w:rPr>
                <w:b/>
              </w:rPr>
            </w:pPr>
            <w:r w:rsidRPr="00DD6F9F">
              <w:rPr>
                <w:b/>
                <w:lang w:val="ro-RO"/>
              </w:rPr>
              <w:t>Muzeul „Vasile Blendea”</w:t>
            </w:r>
          </w:p>
        </w:tc>
        <w:tc>
          <w:tcPr>
            <w:tcW w:w="1252" w:type="dxa"/>
          </w:tcPr>
          <w:p w:rsidR="00912F89" w:rsidRPr="00DD6F9F" w:rsidRDefault="00912F89" w:rsidP="002E3E5C">
            <w:pPr>
              <w:spacing w:before="120" w:after="120"/>
              <w:jc w:val="center"/>
              <w:rPr>
                <w:b/>
              </w:rPr>
            </w:pPr>
            <w:r w:rsidRPr="00DD6F9F">
              <w:rPr>
                <w:b/>
              </w:rPr>
              <w:t>709</w:t>
            </w:r>
          </w:p>
        </w:tc>
        <w:tc>
          <w:tcPr>
            <w:tcW w:w="1142" w:type="dxa"/>
          </w:tcPr>
          <w:p w:rsidR="00912F89" w:rsidRPr="00DD6F9F" w:rsidRDefault="00912F89" w:rsidP="002E3E5C">
            <w:pPr>
              <w:spacing w:before="120" w:after="120"/>
              <w:jc w:val="center"/>
              <w:rPr>
                <w:b/>
              </w:rPr>
            </w:pPr>
            <w:r w:rsidRPr="00DD6F9F">
              <w:rPr>
                <w:b/>
              </w:rPr>
              <w:t>20</w:t>
            </w:r>
          </w:p>
        </w:tc>
        <w:tc>
          <w:tcPr>
            <w:tcW w:w="1297" w:type="dxa"/>
          </w:tcPr>
          <w:p w:rsidR="00912F89" w:rsidRPr="00DD6F9F" w:rsidRDefault="00912F89" w:rsidP="002E3E5C">
            <w:pPr>
              <w:spacing w:before="120" w:after="120"/>
              <w:jc w:val="center"/>
              <w:rPr>
                <w:b/>
              </w:rPr>
            </w:pPr>
            <w:r w:rsidRPr="00DD6F9F">
              <w:rPr>
                <w:b/>
              </w:rPr>
              <w:t>68</w:t>
            </w:r>
          </w:p>
        </w:tc>
        <w:tc>
          <w:tcPr>
            <w:tcW w:w="1599" w:type="dxa"/>
          </w:tcPr>
          <w:p w:rsidR="00912F89" w:rsidRPr="00DD6F9F" w:rsidRDefault="00912F89" w:rsidP="002E3E5C">
            <w:pPr>
              <w:spacing w:before="120" w:after="120"/>
              <w:jc w:val="center"/>
              <w:rPr>
                <w:b/>
              </w:rPr>
            </w:pPr>
            <w:r w:rsidRPr="00DD6F9F">
              <w:rPr>
                <w:b/>
              </w:rPr>
              <w:t>621</w:t>
            </w:r>
          </w:p>
        </w:tc>
      </w:tr>
      <w:tr w:rsidR="00912F89" w:rsidRPr="00DD6F9F" w:rsidTr="002E3E5C">
        <w:trPr>
          <w:trHeight w:val="492"/>
          <w:jc w:val="center"/>
        </w:trPr>
        <w:tc>
          <w:tcPr>
            <w:tcW w:w="4305" w:type="dxa"/>
          </w:tcPr>
          <w:p w:rsidR="00912F89" w:rsidRPr="00DD6F9F" w:rsidRDefault="00912F89" w:rsidP="002E3E5C">
            <w:pPr>
              <w:spacing w:before="120" w:after="120"/>
              <w:jc w:val="center"/>
              <w:rPr>
                <w:b/>
              </w:rPr>
            </w:pPr>
            <w:r w:rsidRPr="00DD6F9F">
              <w:rPr>
                <w:b/>
                <w:bCs/>
                <w:iCs/>
                <w:lang w:val="ro-RO"/>
              </w:rPr>
              <w:lastRenderedPageBreak/>
              <w:t>Casa Atelier “Gabriel Popescu” din Vulcana Pandele</w:t>
            </w:r>
          </w:p>
        </w:tc>
        <w:tc>
          <w:tcPr>
            <w:tcW w:w="1252" w:type="dxa"/>
          </w:tcPr>
          <w:p w:rsidR="00912F89" w:rsidRPr="00DD6F9F" w:rsidRDefault="00912F89" w:rsidP="002E3E5C">
            <w:pPr>
              <w:spacing w:before="120" w:after="120"/>
              <w:jc w:val="center"/>
              <w:rPr>
                <w:b/>
              </w:rPr>
            </w:pPr>
            <w:r w:rsidRPr="00DD6F9F">
              <w:rPr>
                <w:b/>
              </w:rPr>
              <w:t>514</w:t>
            </w:r>
          </w:p>
        </w:tc>
        <w:tc>
          <w:tcPr>
            <w:tcW w:w="1142" w:type="dxa"/>
          </w:tcPr>
          <w:p w:rsidR="00912F89" w:rsidRPr="00DD6F9F" w:rsidRDefault="00912F89" w:rsidP="002E3E5C">
            <w:pPr>
              <w:spacing w:before="120" w:after="120"/>
              <w:jc w:val="center"/>
              <w:rPr>
                <w:b/>
              </w:rPr>
            </w:pPr>
            <w:r w:rsidRPr="00DD6F9F">
              <w:rPr>
                <w:b/>
              </w:rPr>
              <w:t>10</w:t>
            </w:r>
          </w:p>
        </w:tc>
        <w:tc>
          <w:tcPr>
            <w:tcW w:w="1297" w:type="dxa"/>
          </w:tcPr>
          <w:p w:rsidR="00912F89" w:rsidRPr="00DD6F9F" w:rsidRDefault="00912F89" w:rsidP="002E3E5C">
            <w:pPr>
              <w:spacing w:before="120" w:after="120"/>
              <w:jc w:val="center"/>
              <w:rPr>
                <w:b/>
              </w:rPr>
            </w:pPr>
            <w:r w:rsidRPr="00DD6F9F">
              <w:rPr>
                <w:b/>
              </w:rPr>
              <w:t>4</w:t>
            </w:r>
          </w:p>
        </w:tc>
        <w:tc>
          <w:tcPr>
            <w:tcW w:w="1599" w:type="dxa"/>
          </w:tcPr>
          <w:p w:rsidR="00912F89" w:rsidRPr="00DD6F9F" w:rsidRDefault="00912F89" w:rsidP="002E3E5C">
            <w:pPr>
              <w:spacing w:before="120" w:after="120"/>
              <w:jc w:val="center"/>
              <w:rPr>
                <w:b/>
              </w:rPr>
            </w:pPr>
            <w:r w:rsidRPr="00DD6F9F">
              <w:rPr>
                <w:b/>
              </w:rPr>
              <w:t>500</w:t>
            </w:r>
          </w:p>
        </w:tc>
      </w:tr>
      <w:tr w:rsidR="00912F89" w:rsidRPr="00DD6F9F" w:rsidTr="002E3E5C">
        <w:trPr>
          <w:trHeight w:val="343"/>
          <w:jc w:val="center"/>
        </w:trPr>
        <w:tc>
          <w:tcPr>
            <w:tcW w:w="4305" w:type="dxa"/>
          </w:tcPr>
          <w:p w:rsidR="00912F89" w:rsidRPr="00DD6F9F" w:rsidRDefault="00912F89" w:rsidP="002E3E5C">
            <w:pPr>
              <w:spacing w:before="120" w:after="120"/>
              <w:rPr>
                <w:b/>
              </w:rPr>
            </w:pPr>
            <w:r w:rsidRPr="00DD6F9F">
              <w:rPr>
                <w:b/>
              </w:rPr>
              <w:t>TOTAL</w:t>
            </w:r>
          </w:p>
        </w:tc>
        <w:tc>
          <w:tcPr>
            <w:tcW w:w="1252" w:type="dxa"/>
          </w:tcPr>
          <w:p w:rsidR="00912F89" w:rsidRPr="00DD6F9F" w:rsidRDefault="00090767" w:rsidP="002E3E5C">
            <w:pPr>
              <w:spacing w:before="120" w:after="120"/>
              <w:jc w:val="center"/>
              <w:rPr>
                <w:b/>
              </w:rPr>
            </w:pPr>
            <w:r w:rsidRPr="00DD6F9F">
              <w:rPr>
                <w:b/>
              </w:rPr>
              <w:fldChar w:fldCharType="begin"/>
            </w:r>
            <w:r w:rsidR="00912F89" w:rsidRPr="00DD6F9F">
              <w:rPr>
                <w:b/>
              </w:rPr>
              <w:instrText xml:space="preserve"> =SUM(ABOVE) </w:instrText>
            </w:r>
            <w:r w:rsidRPr="00DD6F9F">
              <w:rPr>
                <w:b/>
              </w:rPr>
              <w:fldChar w:fldCharType="separate"/>
            </w:r>
            <w:r w:rsidR="00912F89" w:rsidRPr="00DD6F9F">
              <w:rPr>
                <w:b/>
                <w:noProof/>
              </w:rPr>
              <w:t>109048</w:t>
            </w:r>
            <w:r w:rsidRPr="00DD6F9F">
              <w:rPr>
                <w:b/>
              </w:rPr>
              <w:fldChar w:fldCharType="end"/>
            </w:r>
          </w:p>
        </w:tc>
        <w:tc>
          <w:tcPr>
            <w:tcW w:w="1142" w:type="dxa"/>
          </w:tcPr>
          <w:p w:rsidR="00912F89" w:rsidRPr="00DD6F9F" w:rsidRDefault="00090767" w:rsidP="002E3E5C">
            <w:pPr>
              <w:spacing w:before="120" w:after="120"/>
              <w:jc w:val="center"/>
              <w:rPr>
                <w:b/>
              </w:rPr>
            </w:pPr>
            <w:r w:rsidRPr="00DD6F9F">
              <w:rPr>
                <w:b/>
              </w:rPr>
              <w:fldChar w:fldCharType="begin"/>
            </w:r>
            <w:r w:rsidR="00912F89" w:rsidRPr="00DD6F9F">
              <w:rPr>
                <w:b/>
              </w:rPr>
              <w:instrText xml:space="preserve"> =SUM(ABOVE) </w:instrText>
            </w:r>
            <w:r w:rsidRPr="00DD6F9F">
              <w:rPr>
                <w:b/>
              </w:rPr>
              <w:fldChar w:fldCharType="end"/>
            </w:r>
            <w:r w:rsidRPr="00DD6F9F">
              <w:rPr>
                <w:b/>
              </w:rPr>
              <w:fldChar w:fldCharType="begin"/>
            </w:r>
            <w:r w:rsidR="00912F89" w:rsidRPr="00DD6F9F">
              <w:rPr>
                <w:b/>
              </w:rPr>
              <w:instrText xml:space="preserve"> =SUM(ABOVE) </w:instrText>
            </w:r>
            <w:r w:rsidRPr="00DD6F9F">
              <w:rPr>
                <w:b/>
              </w:rPr>
              <w:fldChar w:fldCharType="separate"/>
            </w:r>
            <w:r w:rsidR="00912F89" w:rsidRPr="00DD6F9F">
              <w:rPr>
                <w:b/>
                <w:noProof/>
              </w:rPr>
              <w:t>17461</w:t>
            </w:r>
            <w:r w:rsidRPr="00DD6F9F">
              <w:rPr>
                <w:b/>
              </w:rPr>
              <w:fldChar w:fldCharType="end"/>
            </w:r>
          </w:p>
        </w:tc>
        <w:tc>
          <w:tcPr>
            <w:tcW w:w="1297" w:type="dxa"/>
          </w:tcPr>
          <w:p w:rsidR="00912F89" w:rsidRPr="00DD6F9F" w:rsidRDefault="00090767" w:rsidP="002E3E5C">
            <w:pPr>
              <w:spacing w:before="120" w:after="120"/>
              <w:jc w:val="center"/>
              <w:rPr>
                <w:b/>
              </w:rPr>
            </w:pPr>
            <w:r w:rsidRPr="00DD6F9F">
              <w:rPr>
                <w:b/>
              </w:rPr>
              <w:fldChar w:fldCharType="begin"/>
            </w:r>
            <w:r w:rsidR="00912F89" w:rsidRPr="00DD6F9F">
              <w:rPr>
                <w:b/>
              </w:rPr>
              <w:instrText xml:space="preserve"> =SUM(ABOVE) </w:instrText>
            </w:r>
            <w:r w:rsidRPr="00DD6F9F">
              <w:rPr>
                <w:b/>
              </w:rPr>
              <w:fldChar w:fldCharType="separate"/>
            </w:r>
            <w:r w:rsidR="00912F89" w:rsidRPr="00DD6F9F">
              <w:rPr>
                <w:b/>
                <w:noProof/>
              </w:rPr>
              <w:t>38233</w:t>
            </w:r>
            <w:r w:rsidRPr="00DD6F9F">
              <w:rPr>
                <w:b/>
              </w:rPr>
              <w:fldChar w:fldCharType="end"/>
            </w:r>
          </w:p>
        </w:tc>
        <w:tc>
          <w:tcPr>
            <w:tcW w:w="1599" w:type="dxa"/>
          </w:tcPr>
          <w:p w:rsidR="00912F89" w:rsidRPr="00DD6F9F" w:rsidRDefault="00090767" w:rsidP="002E3E5C">
            <w:pPr>
              <w:spacing w:before="120" w:after="120"/>
              <w:jc w:val="center"/>
              <w:rPr>
                <w:b/>
              </w:rPr>
            </w:pPr>
            <w:r w:rsidRPr="00DD6F9F">
              <w:rPr>
                <w:b/>
              </w:rPr>
              <w:fldChar w:fldCharType="begin"/>
            </w:r>
            <w:r w:rsidR="00912F89" w:rsidRPr="00DD6F9F">
              <w:rPr>
                <w:b/>
              </w:rPr>
              <w:instrText xml:space="preserve"> =SUM(ABOVE) </w:instrText>
            </w:r>
            <w:r w:rsidRPr="00DD6F9F">
              <w:rPr>
                <w:b/>
              </w:rPr>
              <w:fldChar w:fldCharType="separate"/>
            </w:r>
            <w:r w:rsidR="00912F89" w:rsidRPr="00DD6F9F">
              <w:rPr>
                <w:b/>
                <w:noProof/>
              </w:rPr>
              <w:t>53354</w:t>
            </w:r>
            <w:r w:rsidRPr="00DD6F9F">
              <w:rPr>
                <w:b/>
              </w:rPr>
              <w:fldChar w:fldCharType="end"/>
            </w:r>
          </w:p>
        </w:tc>
      </w:tr>
    </w:tbl>
    <w:p w:rsidR="00912F89" w:rsidRDefault="00912F89" w:rsidP="00912F89">
      <w:pPr>
        <w:autoSpaceDE w:val="0"/>
        <w:autoSpaceDN w:val="0"/>
        <w:adjustRightInd w:val="0"/>
        <w:spacing w:line="360" w:lineRule="auto"/>
        <w:jc w:val="both"/>
        <w:rPr>
          <w:bCs/>
          <w:lang w:val="ro-RO"/>
        </w:rPr>
      </w:pPr>
    </w:p>
    <w:p w:rsidR="00912F89" w:rsidRDefault="00912F89" w:rsidP="00912F89">
      <w:pPr>
        <w:spacing w:line="360" w:lineRule="auto"/>
        <w:jc w:val="both"/>
        <w:rPr>
          <w:b/>
          <w:lang w:val="ro-RO"/>
        </w:rPr>
      </w:pPr>
      <w:r>
        <w:rPr>
          <w:b/>
          <w:bCs/>
          <w:lang w:val="ro-RO"/>
        </w:rPr>
        <w:tab/>
        <w:t>2. Numă</w:t>
      </w:r>
      <w:r w:rsidRPr="00D57A2B">
        <w:rPr>
          <w:b/>
          <w:bCs/>
          <w:lang w:val="ro-RO"/>
        </w:rPr>
        <w:t xml:space="preserve">rul vizitatorilor </w:t>
      </w:r>
      <w:r w:rsidRPr="00BA4980">
        <w:rPr>
          <w:b/>
          <w:lang w:val="ro-RO"/>
        </w:rPr>
        <w:t>Complexul</w:t>
      </w:r>
      <w:r>
        <w:rPr>
          <w:b/>
          <w:lang w:val="ro-RO"/>
        </w:rPr>
        <w:t>ui</w:t>
      </w:r>
      <w:r w:rsidRPr="00BA4980">
        <w:rPr>
          <w:b/>
          <w:lang w:val="ro-RO"/>
        </w:rPr>
        <w:t xml:space="preserve"> Naţiona</w:t>
      </w:r>
      <w:r>
        <w:rPr>
          <w:b/>
          <w:lang w:val="ro-RO"/>
        </w:rPr>
        <w:t xml:space="preserve">l Muzeal “Curtea Domnească“ </w:t>
      </w:r>
      <w:r w:rsidRPr="00BA4980">
        <w:rPr>
          <w:b/>
          <w:lang w:val="ro-RO"/>
        </w:rPr>
        <w:t>Târgovişte</w:t>
      </w:r>
      <w:r>
        <w:rPr>
          <w:b/>
          <w:lang w:val="ro-RO"/>
        </w:rPr>
        <w:t xml:space="preserve"> înregistrat în săptămâna 5 - 11 septembrie 2011 (săptămâna în care s-a realizat cel mai mare număr de vizitatori)</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7"/>
        <w:gridCol w:w="2793"/>
      </w:tblGrid>
      <w:tr w:rsidR="00912F89" w:rsidRPr="00DD6F9F" w:rsidTr="002E3E5C">
        <w:trPr>
          <w:trHeight w:val="157"/>
          <w:jc w:val="center"/>
        </w:trPr>
        <w:tc>
          <w:tcPr>
            <w:tcW w:w="6517" w:type="dxa"/>
          </w:tcPr>
          <w:p w:rsidR="00912F89" w:rsidRPr="00DD6F9F" w:rsidRDefault="00912F89" w:rsidP="002E3E5C">
            <w:pPr>
              <w:spacing w:before="120" w:after="120"/>
              <w:jc w:val="center"/>
              <w:rPr>
                <w:b/>
                <w:lang w:val="ro-RO"/>
              </w:rPr>
            </w:pPr>
            <w:r w:rsidRPr="00DD6F9F">
              <w:rPr>
                <w:b/>
                <w:lang w:val="ro-RO"/>
              </w:rPr>
              <w:t>MUZEELE COMPLEXULUI NAŢIONAL MUZEAL “CURTEA DOMNEASCĂ“ TÂRGOVIŞTE</w:t>
            </w:r>
          </w:p>
        </w:tc>
        <w:tc>
          <w:tcPr>
            <w:tcW w:w="2793" w:type="dxa"/>
          </w:tcPr>
          <w:p w:rsidR="00912F89" w:rsidRPr="00DD6F9F" w:rsidRDefault="00912F89" w:rsidP="002E3E5C">
            <w:pPr>
              <w:spacing w:before="120" w:after="120"/>
              <w:jc w:val="center"/>
              <w:rPr>
                <w:b/>
              </w:rPr>
            </w:pPr>
            <w:r w:rsidRPr="00DD6F9F">
              <w:rPr>
                <w:b/>
              </w:rPr>
              <w:t>Numărul vizitatorilor</w:t>
            </w:r>
          </w:p>
        </w:tc>
      </w:tr>
      <w:tr w:rsidR="00912F89" w:rsidRPr="00DD6F9F" w:rsidTr="002E3E5C">
        <w:trPr>
          <w:trHeight w:val="157"/>
          <w:jc w:val="center"/>
        </w:trPr>
        <w:tc>
          <w:tcPr>
            <w:tcW w:w="6517" w:type="dxa"/>
          </w:tcPr>
          <w:p w:rsidR="00912F89" w:rsidRPr="00DD6F9F" w:rsidRDefault="00912F89" w:rsidP="002E3E5C">
            <w:pPr>
              <w:spacing w:before="120" w:after="120"/>
              <w:jc w:val="center"/>
              <w:rPr>
                <w:b/>
              </w:rPr>
            </w:pPr>
            <w:r w:rsidRPr="00DD6F9F">
              <w:rPr>
                <w:b/>
                <w:lang w:val="ro-RO"/>
              </w:rPr>
              <w:t>Complexul Monumental „Curtea Domnească”</w:t>
            </w:r>
          </w:p>
        </w:tc>
        <w:tc>
          <w:tcPr>
            <w:tcW w:w="2793" w:type="dxa"/>
          </w:tcPr>
          <w:p w:rsidR="00912F89" w:rsidRPr="00DD6F9F" w:rsidRDefault="00912F89" w:rsidP="002E3E5C">
            <w:pPr>
              <w:spacing w:before="120" w:after="120"/>
              <w:jc w:val="center"/>
              <w:rPr>
                <w:b/>
              </w:rPr>
            </w:pPr>
            <w:r w:rsidRPr="00DD6F9F">
              <w:rPr>
                <w:b/>
              </w:rPr>
              <w:t>3.087</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lang w:val="ro-RO"/>
              </w:rPr>
              <w:t>Muzeul de Istorie</w:t>
            </w:r>
          </w:p>
        </w:tc>
        <w:tc>
          <w:tcPr>
            <w:tcW w:w="2793" w:type="dxa"/>
          </w:tcPr>
          <w:p w:rsidR="00912F89" w:rsidRPr="00DD6F9F" w:rsidRDefault="00912F89" w:rsidP="002E3E5C">
            <w:pPr>
              <w:spacing w:before="120" w:after="120"/>
              <w:jc w:val="center"/>
              <w:rPr>
                <w:b/>
              </w:rPr>
            </w:pPr>
            <w:r w:rsidRPr="00DD6F9F">
              <w:rPr>
                <w:b/>
              </w:rPr>
              <w:t>84</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lang w:val="ro-RO"/>
              </w:rPr>
              <w:t>Muzeul de Artă</w:t>
            </w:r>
          </w:p>
        </w:tc>
        <w:tc>
          <w:tcPr>
            <w:tcW w:w="2793" w:type="dxa"/>
          </w:tcPr>
          <w:p w:rsidR="00912F89" w:rsidRPr="00DD6F9F" w:rsidRDefault="00912F89" w:rsidP="002E3E5C">
            <w:pPr>
              <w:spacing w:before="120" w:after="120"/>
              <w:jc w:val="center"/>
              <w:rPr>
                <w:b/>
              </w:rPr>
            </w:pPr>
            <w:r w:rsidRPr="00DD6F9F">
              <w:rPr>
                <w:b/>
              </w:rPr>
              <w:t>25</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lang w:val="ro-RO"/>
              </w:rPr>
              <w:t>Muzeul Scriitorilor Dâmboviţeni</w:t>
            </w:r>
          </w:p>
        </w:tc>
        <w:tc>
          <w:tcPr>
            <w:tcW w:w="2793" w:type="dxa"/>
          </w:tcPr>
          <w:p w:rsidR="00912F89" w:rsidRPr="00DD6F9F" w:rsidRDefault="00912F89" w:rsidP="002E3E5C">
            <w:pPr>
              <w:spacing w:before="120" w:after="120"/>
              <w:jc w:val="center"/>
              <w:rPr>
                <w:b/>
              </w:rPr>
            </w:pPr>
            <w:r w:rsidRPr="00DD6F9F">
              <w:rPr>
                <w:b/>
                <w:lang w:val="ro-RO"/>
              </w:rPr>
              <w:t>30</w:t>
            </w:r>
          </w:p>
        </w:tc>
      </w:tr>
      <w:tr w:rsidR="00912F89" w:rsidRPr="00DD6F9F" w:rsidTr="002E3E5C">
        <w:trPr>
          <w:trHeight w:val="867"/>
          <w:jc w:val="center"/>
        </w:trPr>
        <w:tc>
          <w:tcPr>
            <w:tcW w:w="6517" w:type="dxa"/>
          </w:tcPr>
          <w:p w:rsidR="00912F89" w:rsidRPr="00DD6F9F" w:rsidRDefault="00912F89" w:rsidP="002E3E5C">
            <w:pPr>
              <w:spacing w:before="120" w:after="120"/>
              <w:jc w:val="center"/>
              <w:rPr>
                <w:b/>
              </w:rPr>
            </w:pPr>
            <w:r w:rsidRPr="00DD6F9F">
              <w:rPr>
                <w:b/>
                <w:lang w:val="ro-RO"/>
              </w:rPr>
              <w:t>Muzeul Tiparului şi al Cărţii Vechi Româneşti</w:t>
            </w:r>
          </w:p>
        </w:tc>
        <w:tc>
          <w:tcPr>
            <w:tcW w:w="2793" w:type="dxa"/>
          </w:tcPr>
          <w:p w:rsidR="00912F89" w:rsidRPr="00DD6F9F" w:rsidRDefault="00912F89" w:rsidP="002E3E5C">
            <w:pPr>
              <w:spacing w:before="120" w:after="120"/>
              <w:jc w:val="center"/>
              <w:rPr>
                <w:b/>
              </w:rPr>
            </w:pPr>
            <w:r w:rsidRPr="00DD6F9F">
              <w:rPr>
                <w:b/>
              </w:rPr>
              <w:t>1635</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bCs/>
                <w:iCs/>
                <w:lang w:val="ro-RO"/>
              </w:rPr>
              <w:t>Muzeul Comunal – Pietroşiţa</w:t>
            </w:r>
          </w:p>
        </w:tc>
        <w:tc>
          <w:tcPr>
            <w:tcW w:w="2793" w:type="dxa"/>
          </w:tcPr>
          <w:p w:rsidR="00912F89" w:rsidRPr="00DD6F9F" w:rsidRDefault="00912F89" w:rsidP="002E3E5C">
            <w:pPr>
              <w:spacing w:before="120" w:after="120"/>
              <w:jc w:val="center"/>
              <w:rPr>
                <w:b/>
              </w:rPr>
            </w:pPr>
            <w:r w:rsidRPr="00DD6F9F">
              <w:rPr>
                <w:sz w:val="28"/>
                <w:szCs w:val="28"/>
                <w:lang w:val="ro-RO"/>
              </w:rPr>
              <w:t>6</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bCs/>
                <w:iCs/>
                <w:lang w:val="ro-RO"/>
              </w:rPr>
              <w:t>Casa Memorială I. L. Caragiale</w:t>
            </w:r>
          </w:p>
        </w:tc>
        <w:tc>
          <w:tcPr>
            <w:tcW w:w="2793" w:type="dxa"/>
          </w:tcPr>
          <w:p w:rsidR="00912F89" w:rsidRPr="00DD6F9F" w:rsidRDefault="00912F89" w:rsidP="002E3E5C">
            <w:pPr>
              <w:spacing w:before="120" w:after="120"/>
              <w:jc w:val="center"/>
              <w:rPr>
                <w:b/>
              </w:rPr>
            </w:pPr>
            <w:r w:rsidRPr="00DD6F9F">
              <w:rPr>
                <w:sz w:val="28"/>
                <w:szCs w:val="28"/>
                <w:lang w:val="ro-RO"/>
              </w:rPr>
              <w:t>2</w:t>
            </w:r>
          </w:p>
        </w:tc>
      </w:tr>
      <w:tr w:rsidR="00912F89" w:rsidRPr="00DD6F9F" w:rsidTr="002E3E5C">
        <w:trPr>
          <w:trHeight w:val="605"/>
          <w:jc w:val="center"/>
        </w:trPr>
        <w:tc>
          <w:tcPr>
            <w:tcW w:w="6517" w:type="dxa"/>
          </w:tcPr>
          <w:p w:rsidR="00912F89" w:rsidRPr="00DD6F9F" w:rsidRDefault="00912F89" w:rsidP="002E3E5C">
            <w:pPr>
              <w:spacing w:before="120" w:after="120"/>
              <w:jc w:val="center"/>
              <w:rPr>
                <w:b/>
              </w:rPr>
            </w:pPr>
            <w:r w:rsidRPr="00DD6F9F">
              <w:rPr>
                <w:b/>
                <w:bCs/>
                <w:lang w:val="ro-RO"/>
              </w:rPr>
              <w:t>Casa Atelier “Gheorghe Petraşcu”</w:t>
            </w:r>
          </w:p>
        </w:tc>
        <w:tc>
          <w:tcPr>
            <w:tcW w:w="2793" w:type="dxa"/>
          </w:tcPr>
          <w:p w:rsidR="00912F89" w:rsidRPr="00DD6F9F" w:rsidRDefault="00912F89" w:rsidP="002E3E5C">
            <w:pPr>
              <w:spacing w:before="120" w:after="120"/>
              <w:jc w:val="center"/>
              <w:rPr>
                <w:b/>
              </w:rPr>
            </w:pPr>
            <w:r w:rsidRPr="00DD6F9F">
              <w:rPr>
                <w:sz w:val="28"/>
                <w:szCs w:val="28"/>
                <w:lang w:val="ro-RO"/>
              </w:rPr>
              <w:t>4</w:t>
            </w:r>
          </w:p>
        </w:tc>
      </w:tr>
      <w:tr w:rsidR="00912F89" w:rsidRPr="00DD6F9F" w:rsidTr="002E3E5C">
        <w:trPr>
          <w:trHeight w:val="605"/>
          <w:jc w:val="center"/>
        </w:trPr>
        <w:tc>
          <w:tcPr>
            <w:tcW w:w="6517" w:type="dxa"/>
          </w:tcPr>
          <w:p w:rsidR="00912F89" w:rsidRPr="00DD6F9F" w:rsidRDefault="00912F89" w:rsidP="002E3E5C">
            <w:pPr>
              <w:spacing w:before="120" w:after="120"/>
              <w:rPr>
                <w:b/>
                <w:sz w:val="28"/>
                <w:szCs w:val="28"/>
              </w:rPr>
            </w:pPr>
            <w:r w:rsidRPr="00DD6F9F">
              <w:rPr>
                <w:b/>
                <w:sz w:val="28"/>
                <w:szCs w:val="28"/>
              </w:rPr>
              <w:t>TOTAL</w:t>
            </w:r>
          </w:p>
        </w:tc>
        <w:tc>
          <w:tcPr>
            <w:tcW w:w="2793" w:type="dxa"/>
          </w:tcPr>
          <w:p w:rsidR="00912F89" w:rsidRPr="00DD6F9F" w:rsidRDefault="00090767" w:rsidP="002E3E5C">
            <w:pPr>
              <w:spacing w:before="120" w:after="120"/>
              <w:jc w:val="center"/>
              <w:rPr>
                <w:b/>
                <w:sz w:val="28"/>
                <w:szCs w:val="28"/>
              </w:rPr>
            </w:pPr>
            <w:r w:rsidRPr="00DD6F9F">
              <w:rPr>
                <w:b/>
                <w:sz w:val="28"/>
                <w:szCs w:val="28"/>
              </w:rPr>
              <w:fldChar w:fldCharType="begin"/>
            </w:r>
            <w:r w:rsidR="00912F89" w:rsidRPr="00DD6F9F">
              <w:rPr>
                <w:b/>
                <w:sz w:val="28"/>
                <w:szCs w:val="28"/>
              </w:rPr>
              <w:instrText xml:space="preserve"> =SUM(ABOVE) </w:instrText>
            </w:r>
            <w:r w:rsidRPr="00DD6F9F">
              <w:rPr>
                <w:b/>
                <w:sz w:val="28"/>
                <w:szCs w:val="28"/>
              </w:rPr>
              <w:fldChar w:fldCharType="separate"/>
            </w:r>
            <w:r w:rsidR="00912F89" w:rsidRPr="00DD6F9F">
              <w:rPr>
                <w:b/>
                <w:noProof/>
                <w:sz w:val="28"/>
                <w:szCs w:val="28"/>
              </w:rPr>
              <w:t>4.873</w:t>
            </w:r>
            <w:r w:rsidRPr="00DD6F9F">
              <w:rPr>
                <w:b/>
                <w:sz w:val="28"/>
                <w:szCs w:val="28"/>
              </w:rPr>
              <w:fldChar w:fldCharType="end"/>
            </w:r>
          </w:p>
        </w:tc>
      </w:tr>
    </w:tbl>
    <w:p w:rsidR="00912F89" w:rsidRPr="00F37B89" w:rsidRDefault="00912F89" w:rsidP="007E341F">
      <w:pPr>
        <w:autoSpaceDE w:val="0"/>
        <w:autoSpaceDN w:val="0"/>
        <w:adjustRightInd w:val="0"/>
        <w:spacing w:line="360" w:lineRule="auto"/>
        <w:rPr>
          <w:bCs/>
          <w:lang w:val="ro-RO"/>
        </w:rPr>
      </w:pPr>
    </w:p>
    <w:p w:rsidR="00912F89" w:rsidRPr="00624E5E" w:rsidRDefault="00912F89" w:rsidP="00912F89">
      <w:pPr>
        <w:autoSpaceDE w:val="0"/>
        <w:autoSpaceDN w:val="0"/>
        <w:adjustRightInd w:val="0"/>
        <w:jc w:val="both"/>
        <w:rPr>
          <w:b/>
          <w:bCs/>
          <w:lang w:val="ro-RO"/>
        </w:rPr>
      </w:pPr>
      <w:r w:rsidRPr="001A7A3C">
        <w:rPr>
          <w:b/>
          <w:bCs/>
          <w:lang w:val="ro-RO"/>
        </w:rPr>
        <w:t xml:space="preserve">A. 8. </w:t>
      </w:r>
      <w:r w:rsidRPr="00624E5E">
        <w:rPr>
          <w:b/>
          <w:bCs/>
          <w:lang w:val="ro-RO"/>
        </w:rPr>
        <w:t>Analiza utiliz</w:t>
      </w:r>
      <w:r w:rsidRPr="00624E5E">
        <w:rPr>
          <w:lang w:val="ro-RO"/>
        </w:rPr>
        <w:t>ă</w:t>
      </w:r>
      <w:r w:rsidRPr="00624E5E">
        <w:rPr>
          <w:b/>
          <w:bCs/>
          <w:lang w:val="ro-RO"/>
        </w:rPr>
        <w:t>rii spa</w:t>
      </w:r>
      <w:r w:rsidRPr="00624E5E">
        <w:rPr>
          <w:lang w:val="ro-RO"/>
        </w:rPr>
        <w:t>ţ</w:t>
      </w:r>
      <w:r w:rsidRPr="00624E5E">
        <w:rPr>
          <w:b/>
          <w:bCs/>
          <w:lang w:val="ro-RO"/>
        </w:rPr>
        <w:t>iilor institu</w:t>
      </w:r>
      <w:r w:rsidRPr="00624E5E">
        <w:rPr>
          <w:lang w:val="ro-RO"/>
        </w:rPr>
        <w:t>ţ</w:t>
      </w:r>
      <w:r>
        <w:rPr>
          <w:b/>
          <w:bCs/>
          <w:lang w:val="ro-RO"/>
        </w:rPr>
        <w:t>iei destinate publicului</w:t>
      </w:r>
    </w:p>
    <w:p w:rsidR="00912F89" w:rsidRPr="001A7A3C" w:rsidRDefault="00912F89" w:rsidP="00912F89">
      <w:pPr>
        <w:autoSpaceDE w:val="0"/>
        <w:autoSpaceDN w:val="0"/>
        <w:adjustRightInd w:val="0"/>
        <w:jc w:val="both"/>
        <w:rPr>
          <w:b/>
          <w:bCs/>
          <w:lang w:val="ro-RO"/>
        </w:rPr>
      </w:pPr>
    </w:p>
    <w:p w:rsidR="00912F89" w:rsidRPr="008954FD" w:rsidRDefault="00912F89" w:rsidP="00912F89">
      <w:pPr>
        <w:autoSpaceDE w:val="0"/>
        <w:autoSpaceDN w:val="0"/>
        <w:adjustRightInd w:val="0"/>
        <w:spacing w:line="360" w:lineRule="auto"/>
        <w:jc w:val="both"/>
        <w:rPr>
          <w:lang w:val="ro-RO"/>
        </w:rPr>
      </w:pPr>
      <w:r>
        <w:rPr>
          <w:lang w:val="ro-RO"/>
        </w:rPr>
        <w:tab/>
      </w:r>
      <w:r w:rsidRPr="008954FD">
        <w:rPr>
          <w:lang w:val="ro-RO"/>
        </w:rPr>
        <w:t xml:space="preserve">Complexul Naţional Muzeal “Curtea Domnească“ din Târgovişte este o institutie publica de cultura, </w:t>
      </w:r>
      <w:r>
        <w:rPr>
          <w:lang w:val="ro-RO"/>
        </w:rPr>
        <w:t>care are în componenţa sa 13</w:t>
      </w:r>
      <w:r w:rsidRPr="008954FD">
        <w:rPr>
          <w:lang w:val="ro-RO"/>
        </w:rPr>
        <w:t xml:space="preserve"> muzee şi case memoriale: Complexul Monumental „Curtea Domnească”, Muzeul Scriitorilor Dâmboviţeni,  Muzeul Tiparului şi al Cărţii Vechi Româneşti, Galeriile Stelea, Muzeul de Istorie, Muzeul „Vasile Blendea”, Muzeul de Artă,</w:t>
      </w:r>
      <w:r w:rsidRPr="008954FD">
        <w:rPr>
          <w:bCs/>
          <w:lang w:val="ro-RO"/>
        </w:rPr>
        <w:t xml:space="preserve"> Casa Atelier “Gheorghe Petraşcu”, Mu</w:t>
      </w:r>
      <w:r>
        <w:rPr>
          <w:bCs/>
          <w:lang w:val="ro-RO"/>
        </w:rPr>
        <w:t>zeul de Etnografie – Pucioasa</w:t>
      </w:r>
      <w:r w:rsidRPr="008954FD">
        <w:rPr>
          <w:bCs/>
          <w:lang w:val="ro-RO"/>
        </w:rPr>
        <w:t xml:space="preserve">, Ansamblul Brâncovenesc de la </w:t>
      </w:r>
      <w:r w:rsidRPr="008954FD">
        <w:rPr>
          <w:bCs/>
          <w:lang w:val="ro-RO"/>
        </w:rPr>
        <w:lastRenderedPageBreak/>
        <w:t xml:space="preserve">Potlogi, </w:t>
      </w:r>
      <w:r w:rsidRPr="008954FD">
        <w:rPr>
          <w:bCs/>
          <w:iCs/>
          <w:lang w:val="ro-RO"/>
        </w:rPr>
        <w:t xml:space="preserve">Casa Atelier “Gabriel Popescu” din Vulcana Pandele, Casa Memorială I. L. Caragiale, Muzeul Comunal – Pietroşiţa.    </w:t>
      </w:r>
    </w:p>
    <w:p w:rsidR="00912F89" w:rsidRPr="0055585A" w:rsidRDefault="00912F89" w:rsidP="00912F89">
      <w:pPr>
        <w:autoSpaceDE w:val="0"/>
        <w:autoSpaceDN w:val="0"/>
        <w:adjustRightInd w:val="0"/>
        <w:spacing w:line="360" w:lineRule="auto"/>
        <w:jc w:val="both"/>
        <w:rPr>
          <w:lang w:val="ro-RO"/>
        </w:rPr>
      </w:pPr>
      <w:r w:rsidRPr="001A7A3C">
        <w:rPr>
          <w:lang w:val="ro-RO"/>
        </w:rPr>
        <w:tab/>
      </w:r>
      <w:r w:rsidRPr="0055585A">
        <w:rPr>
          <w:lang w:val="ro-RO"/>
        </w:rPr>
        <w:t>Spatiile muzeelor au fost utilizate, în perioada 01 ianuarie – 31 decembrie 2011 pentru prezentarea expozitiilor de baza, pentru organizarea unor expozitii temporare, pentru organizarea unor evenimente culturale (concerte, expozitii, lansari de carte etc.) si pentru organizarea unor depozite de patrimoniu muzeal.</w:t>
      </w:r>
    </w:p>
    <w:p w:rsidR="00912F89" w:rsidRPr="008954FD" w:rsidRDefault="00912F89" w:rsidP="00912F89">
      <w:pPr>
        <w:spacing w:line="360" w:lineRule="auto"/>
        <w:jc w:val="both"/>
      </w:pPr>
      <w:r w:rsidRPr="0055585A">
        <w:rPr>
          <w:b/>
          <w:lang w:val="ro-RO"/>
        </w:rPr>
        <w:tab/>
      </w:r>
      <w:r>
        <w:t xml:space="preserve">În continuare este prezentată o analiză cantitativă a spaţiilor din cadrul </w:t>
      </w:r>
      <w:r w:rsidRPr="008954FD">
        <w:rPr>
          <w:lang w:val="ro-RO"/>
        </w:rPr>
        <w:t>Complexul</w:t>
      </w:r>
      <w:r>
        <w:rPr>
          <w:lang w:val="ro-RO"/>
        </w:rPr>
        <w:t xml:space="preserve">ui </w:t>
      </w:r>
      <w:r w:rsidRPr="008954FD">
        <w:rPr>
          <w:lang w:val="ro-RO"/>
        </w:rPr>
        <w:t>Naţional Muzeal “Curtea Domnească“</w:t>
      </w:r>
      <w:r>
        <w:t>:</w:t>
      </w:r>
    </w:p>
    <w:p w:rsidR="00912F89" w:rsidRPr="00B00D52" w:rsidRDefault="00912F89" w:rsidP="00912F89">
      <w:pPr>
        <w:autoSpaceDE w:val="0"/>
        <w:autoSpaceDN w:val="0"/>
        <w:adjustRightInd w:val="0"/>
        <w:spacing w:line="360" w:lineRule="auto"/>
        <w:jc w:val="both"/>
        <w:rPr>
          <w:b/>
          <w:bCs/>
          <w:lang w:val="ro-RO"/>
        </w:rPr>
      </w:pPr>
      <w:r>
        <w:rPr>
          <w:b/>
          <w:bCs/>
          <w:lang w:val="ro-RO"/>
        </w:rPr>
        <w:t xml:space="preserve">- </w:t>
      </w:r>
      <w:r w:rsidRPr="00B00D52">
        <w:rPr>
          <w:b/>
          <w:bCs/>
          <w:lang w:val="ro-RO"/>
        </w:rPr>
        <w:t>Spa</w:t>
      </w:r>
      <w:r w:rsidRPr="00B00D52">
        <w:rPr>
          <w:lang w:val="ro-RO"/>
        </w:rPr>
        <w:t>ţ</w:t>
      </w:r>
      <w:r w:rsidRPr="00B00D52">
        <w:rPr>
          <w:b/>
          <w:bCs/>
          <w:lang w:val="ro-RO"/>
        </w:rPr>
        <w:t>ii destinate publicului.</w:t>
      </w:r>
    </w:p>
    <w:p w:rsidR="00912F89" w:rsidRPr="00E408F1" w:rsidRDefault="00912F89" w:rsidP="00912F89">
      <w:pPr>
        <w:autoSpaceDE w:val="0"/>
        <w:autoSpaceDN w:val="0"/>
        <w:adjustRightInd w:val="0"/>
        <w:spacing w:line="360" w:lineRule="auto"/>
        <w:jc w:val="both"/>
        <w:rPr>
          <w:b/>
          <w:iCs/>
          <w:lang w:val="ro-RO"/>
        </w:rPr>
      </w:pPr>
      <w:r w:rsidRPr="00E408F1">
        <w:rPr>
          <w:b/>
          <w:iCs/>
          <w:lang w:val="ro-RO"/>
        </w:rPr>
        <w:t xml:space="preserve"> Spa</w:t>
      </w:r>
      <w:r w:rsidRPr="00E408F1">
        <w:rPr>
          <w:b/>
          <w:lang w:val="ro-RO"/>
        </w:rPr>
        <w:t>ţ</w:t>
      </w:r>
      <w:r w:rsidRPr="00E408F1">
        <w:rPr>
          <w:b/>
          <w:iCs/>
          <w:lang w:val="ro-RO"/>
        </w:rPr>
        <w:t>ii expozi</w:t>
      </w:r>
      <w:r w:rsidRPr="00E408F1">
        <w:rPr>
          <w:b/>
          <w:lang w:val="ro-RO"/>
        </w:rPr>
        <w:t>ţ</w:t>
      </w:r>
      <w:r w:rsidRPr="00E408F1">
        <w:rPr>
          <w:b/>
          <w:iCs/>
          <w:lang w:val="ro-RO"/>
        </w:rPr>
        <w:t>ionale.</w:t>
      </w:r>
    </w:p>
    <w:p w:rsidR="00912F89" w:rsidRPr="00B00D52" w:rsidRDefault="00912F89" w:rsidP="00912F89">
      <w:pPr>
        <w:autoSpaceDE w:val="0"/>
        <w:autoSpaceDN w:val="0"/>
        <w:adjustRightInd w:val="0"/>
        <w:spacing w:line="360" w:lineRule="auto"/>
        <w:jc w:val="both"/>
        <w:rPr>
          <w:lang w:val="ro-RO"/>
        </w:rPr>
      </w:pPr>
      <w:r w:rsidRPr="00B00D52">
        <w:rPr>
          <w:lang w:val="ro-RO"/>
        </w:rPr>
        <w:t>Expozi</w:t>
      </w:r>
      <w:r>
        <w:rPr>
          <w:lang w:val="ro-RO"/>
        </w:rPr>
        <w:t>ţii permanente: 89</w:t>
      </w:r>
      <w:r w:rsidRPr="00B00D52">
        <w:rPr>
          <w:lang w:val="ro-RO"/>
        </w:rPr>
        <w:t xml:space="preserve"> să</w:t>
      </w:r>
      <w:r>
        <w:rPr>
          <w:lang w:val="ro-RO"/>
        </w:rPr>
        <w:t>li ( 2727,2</w:t>
      </w:r>
      <w:r w:rsidRPr="00B00D52">
        <w:rPr>
          <w:lang w:val="ro-RO"/>
        </w:rPr>
        <w:t xml:space="preserve"> mp).</w:t>
      </w:r>
    </w:p>
    <w:p w:rsidR="00912F89" w:rsidRPr="00B00D52" w:rsidRDefault="00912F89" w:rsidP="00912F89">
      <w:pPr>
        <w:autoSpaceDE w:val="0"/>
        <w:autoSpaceDN w:val="0"/>
        <w:adjustRightInd w:val="0"/>
        <w:spacing w:line="360" w:lineRule="auto"/>
        <w:jc w:val="both"/>
        <w:rPr>
          <w:lang w:val="ro-RO"/>
        </w:rPr>
      </w:pPr>
      <w:r w:rsidRPr="00B00D52">
        <w:rPr>
          <w:lang w:val="ro-RO"/>
        </w:rPr>
        <w:t>Expozi</w:t>
      </w:r>
      <w:r>
        <w:rPr>
          <w:lang w:val="ro-RO"/>
        </w:rPr>
        <w:t xml:space="preserve">ţii temporare: 8 </w:t>
      </w:r>
      <w:r w:rsidRPr="00B00D52">
        <w:rPr>
          <w:lang w:val="ro-RO"/>
        </w:rPr>
        <w:t>să</w:t>
      </w:r>
      <w:r>
        <w:rPr>
          <w:lang w:val="ro-RO"/>
        </w:rPr>
        <w:t>li ( 425</w:t>
      </w:r>
      <w:r w:rsidRPr="00B00D52">
        <w:rPr>
          <w:lang w:val="ro-RO"/>
        </w:rPr>
        <w:t xml:space="preserve"> mp).</w:t>
      </w:r>
    </w:p>
    <w:p w:rsidR="00912F89" w:rsidRDefault="00912F89" w:rsidP="00912F89">
      <w:pPr>
        <w:autoSpaceDE w:val="0"/>
        <w:autoSpaceDN w:val="0"/>
        <w:adjustRightInd w:val="0"/>
        <w:spacing w:line="360" w:lineRule="auto"/>
        <w:jc w:val="both"/>
        <w:rPr>
          <w:b/>
          <w:lang w:val="ro-RO"/>
        </w:rPr>
      </w:pPr>
      <w:r w:rsidRPr="00B00D52">
        <w:rPr>
          <w:b/>
          <w:bCs/>
          <w:lang w:val="ro-RO"/>
        </w:rPr>
        <w:t>Total spa</w:t>
      </w:r>
      <w:r w:rsidRPr="00B00D52">
        <w:rPr>
          <w:lang w:val="ro-RO"/>
        </w:rPr>
        <w:t>ţ</w:t>
      </w:r>
      <w:r w:rsidRPr="00B00D52">
        <w:rPr>
          <w:b/>
          <w:bCs/>
          <w:lang w:val="ro-RO"/>
        </w:rPr>
        <w:t xml:space="preserve">ii destinate publicului </w:t>
      </w:r>
      <w:r>
        <w:rPr>
          <w:lang w:val="ro-RO"/>
        </w:rPr>
        <w:t xml:space="preserve"> </w:t>
      </w:r>
      <w:r w:rsidRPr="003B6FF4">
        <w:rPr>
          <w:b/>
          <w:lang w:val="ro-RO"/>
        </w:rPr>
        <w:t>97 săli</w:t>
      </w:r>
      <w:r>
        <w:rPr>
          <w:b/>
          <w:lang w:val="ro-RO"/>
        </w:rPr>
        <w:t xml:space="preserve">  </w:t>
      </w:r>
      <w:r w:rsidRPr="003B6FF4">
        <w:rPr>
          <w:b/>
          <w:lang w:val="ro-RO"/>
        </w:rPr>
        <w:t xml:space="preserve"> ( 3152,2 mp).</w:t>
      </w:r>
    </w:p>
    <w:p w:rsidR="00912F89" w:rsidRPr="007E341F" w:rsidRDefault="00912F89" w:rsidP="007E341F">
      <w:pPr>
        <w:autoSpaceDE w:val="0"/>
        <w:autoSpaceDN w:val="0"/>
        <w:adjustRightInd w:val="0"/>
        <w:spacing w:line="360" w:lineRule="auto"/>
        <w:jc w:val="both"/>
        <w:rPr>
          <w:b/>
          <w:lang w:val="ro-RO"/>
        </w:rPr>
      </w:pPr>
      <w:r w:rsidRPr="00751DC8">
        <w:rPr>
          <w:lang w:val="ro-RO"/>
        </w:rPr>
        <w:t>Reprezintă 44,9 % din totalul spatiilor destinate muzeelor.</w:t>
      </w:r>
    </w:p>
    <w:p w:rsidR="00912F89" w:rsidRPr="00751DC8" w:rsidRDefault="00912F89" w:rsidP="00912F89">
      <w:pPr>
        <w:autoSpaceDE w:val="0"/>
        <w:autoSpaceDN w:val="0"/>
        <w:adjustRightInd w:val="0"/>
        <w:spacing w:line="360" w:lineRule="auto"/>
        <w:jc w:val="both"/>
        <w:rPr>
          <w:b/>
          <w:bCs/>
          <w:lang w:val="ro-RO"/>
        </w:rPr>
      </w:pPr>
      <w:r>
        <w:rPr>
          <w:b/>
          <w:bCs/>
        </w:rPr>
        <w:t xml:space="preserve">- </w:t>
      </w:r>
      <w:r w:rsidRPr="00751DC8">
        <w:rPr>
          <w:b/>
          <w:bCs/>
          <w:lang w:val="ro-RO"/>
        </w:rPr>
        <w:t>Spa</w:t>
      </w:r>
      <w:r w:rsidRPr="00751DC8">
        <w:rPr>
          <w:lang w:val="ro-RO"/>
        </w:rPr>
        <w:t>ţ</w:t>
      </w:r>
      <w:r w:rsidRPr="00751DC8">
        <w:rPr>
          <w:b/>
          <w:bCs/>
          <w:lang w:val="ro-RO"/>
        </w:rPr>
        <w:t>ii destinate colec</w:t>
      </w:r>
      <w:r w:rsidRPr="00751DC8">
        <w:rPr>
          <w:lang w:val="ro-RO"/>
        </w:rPr>
        <w:t>ţ</w:t>
      </w:r>
      <w:r w:rsidRPr="00751DC8">
        <w:rPr>
          <w:b/>
          <w:bCs/>
          <w:lang w:val="ro-RO"/>
        </w:rPr>
        <w:t>iilor.</w:t>
      </w:r>
    </w:p>
    <w:p w:rsidR="00912F89" w:rsidRPr="00751DC8" w:rsidRDefault="00912F89" w:rsidP="00912F89">
      <w:pPr>
        <w:autoSpaceDE w:val="0"/>
        <w:autoSpaceDN w:val="0"/>
        <w:adjustRightInd w:val="0"/>
        <w:spacing w:line="360" w:lineRule="auto"/>
        <w:jc w:val="both"/>
        <w:rPr>
          <w:lang w:val="ro-RO"/>
        </w:rPr>
      </w:pPr>
      <w:r w:rsidRPr="00751DC8">
        <w:rPr>
          <w:lang w:val="ro-RO"/>
        </w:rPr>
        <w:t>Depozite: 44 săli ( 1055  mp).</w:t>
      </w:r>
    </w:p>
    <w:p w:rsidR="00912F89" w:rsidRPr="00751DC8" w:rsidRDefault="00912F89" w:rsidP="00912F89">
      <w:pPr>
        <w:autoSpaceDE w:val="0"/>
        <w:autoSpaceDN w:val="0"/>
        <w:adjustRightInd w:val="0"/>
        <w:spacing w:line="360" w:lineRule="auto"/>
        <w:jc w:val="both"/>
        <w:rPr>
          <w:lang w:val="ro-RO"/>
        </w:rPr>
      </w:pPr>
      <w:r w:rsidRPr="00751DC8">
        <w:rPr>
          <w:lang w:val="ro-RO"/>
        </w:rPr>
        <w:t>Laboratoare restaurare: 4 săli ( 149 mp).</w:t>
      </w:r>
    </w:p>
    <w:p w:rsidR="00912F89" w:rsidRPr="00751DC8" w:rsidRDefault="00912F89" w:rsidP="00912F89">
      <w:pPr>
        <w:autoSpaceDE w:val="0"/>
        <w:autoSpaceDN w:val="0"/>
        <w:adjustRightInd w:val="0"/>
        <w:spacing w:line="360" w:lineRule="auto"/>
        <w:jc w:val="both"/>
        <w:rPr>
          <w:lang w:val="ro-RO"/>
        </w:rPr>
      </w:pPr>
      <w:r w:rsidRPr="00751DC8">
        <w:rPr>
          <w:b/>
          <w:bCs/>
          <w:lang w:val="ro-RO"/>
        </w:rPr>
        <w:t>Total spa</w:t>
      </w:r>
      <w:r w:rsidRPr="00751DC8">
        <w:rPr>
          <w:lang w:val="ro-RO"/>
        </w:rPr>
        <w:t>ţ</w:t>
      </w:r>
      <w:r w:rsidRPr="00751DC8">
        <w:rPr>
          <w:b/>
          <w:bCs/>
          <w:lang w:val="ro-RO"/>
        </w:rPr>
        <w:t>ii destinate colec</w:t>
      </w:r>
      <w:r w:rsidRPr="00751DC8">
        <w:rPr>
          <w:lang w:val="ro-RO"/>
        </w:rPr>
        <w:t>ţ</w:t>
      </w:r>
      <w:r w:rsidRPr="00751DC8">
        <w:rPr>
          <w:b/>
          <w:bCs/>
          <w:lang w:val="ro-RO"/>
        </w:rPr>
        <w:t xml:space="preserve">iilor:  1204 </w:t>
      </w:r>
      <w:r w:rsidRPr="00751DC8">
        <w:rPr>
          <w:lang w:val="ro-RO"/>
        </w:rPr>
        <w:t>mp.</w:t>
      </w:r>
    </w:p>
    <w:p w:rsidR="00912F89" w:rsidRPr="007E341F" w:rsidRDefault="00912F89" w:rsidP="00912F89">
      <w:pPr>
        <w:autoSpaceDE w:val="0"/>
        <w:autoSpaceDN w:val="0"/>
        <w:adjustRightInd w:val="0"/>
        <w:spacing w:line="360" w:lineRule="auto"/>
        <w:jc w:val="both"/>
        <w:rPr>
          <w:b/>
          <w:lang w:val="ro-RO"/>
        </w:rPr>
      </w:pPr>
      <w:r w:rsidRPr="00751DC8">
        <w:rPr>
          <w:lang w:val="ro-RO"/>
        </w:rPr>
        <w:t>Reprezinta 17,2 % din totalul spatiilor destinate muzeelor</w:t>
      </w:r>
      <w:r>
        <w:t>.</w:t>
      </w:r>
    </w:p>
    <w:p w:rsidR="00912F89" w:rsidRPr="00331CDF" w:rsidRDefault="00912F89" w:rsidP="00912F89">
      <w:pPr>
        <w:autoSpaceDE w:val="0"/>
        <w:autoSpaceDN w:val="0"/>
        <w:adjustRightInd w:val="0"/>
        <w:spacing w:line="360" w:lineRule="auto"/>
        <w:jc w:val="both"/>
        <w:rPr>
          <w:b/>
          <w:lang w:val="ro-RO"/>
        </w:rPr>
      </w:pPr>
      <w:r>
        <w:rPr>
          <w:b/>
          <w:bCs/>
        </w:rPr>
        <w:t xml:space="preserve">- </w:t>
      </w:r>
      <w:r w:rsidRPr="00331CDF">
        <w:rPr>
          <w:b/>
          <w:lang w:val="ro-RO"/>
        </w:rPr>
        <w:t>Punc</w:t>
      </w:r>
      <w:r>
        <w:rPr>
          <w:b/>
          <w:lang w:val="ro-RO"/>
        </w:rPr>
        <w:t>te de informare si vânzare:  171</w:t>
      </w:r>
      <w:r w:rsidRPr="00331CDF">
        <w:rPr>
          <w:b/>
          <w:lang w:val="ro-RO"/>
        </w:rPr>
        <w:t xml:space="preserve"> mp.</w:t>
      </w:r>
    </w:p>
    <w:p w:rsidR="00912F89" w:rsidRPr="007E341F" w:rsidRDefault="00912F89" w:rsidP="007E341F">
      <w:pPr>
        <w:spacing w:line="360" w:lineRule="auto"/>
        <w:jc w:val="both"/>
        <w:rPr>
          <w:b/>
          <w:lang w:val="ro-RO"/>
        </w:rPr>
      </w:pPr>
      <w:r w:rsidRPr="00751DC8">
        <w:rPr>
          <w:lang w:val="ro-RO"/>
        </w:rPr>
        <w:t>Reprezinta 2,4 % din totalul spatiilor destinate muzeelor</w:t>
      </w:r>
    </w:p>
    <w:p w:rsidR="00912F89" w:rsidRPr="00751DC8" w:rsidRDefault="00912F89" w:rsidP="00912F89">
      <w:pPr>
        <w:autoSpaceDE w:val="0"/>
        <w:autoSpaceDN w:val="0"/>
        <w:adjustRightInd w:val="0"/>
        <w:spacing w:line="360" w:lineRule="auto"/>
        <w:jc w:val="both"/>
        <w:rPr>
          <w:b/>
          <w:bCs/>
          <w:lang w:val="ro-RO"/>
        </w:rPr>
      </w:pPr>
      <w:r>
        <w:rPr>
          <w:b/>
          <w:bCs/>
        </w:rPr>
        <w:t xml:space="preserve">- </w:t>
      </w:r>
      <w:r w:rsidRPr="00751DC8">
        <w:rPr>
          <w:b/>
          <w:bCs/>
          <w:lang w:val="ro-RO"/>
        </w:rPr>
        <w:t>Spa</w:t>
      </w:r>
      <w:r w:rsidRPr="00751DC8">
        <w:rPr>
          <w:lang w:val="ro-RO"/>
        </w:rPr>
        <w:t>ţ</w:t>
      </w:r>
      <w:r w:rsidRPr="00751DC8">
        <w:rPr>
          <w:b/>
          <w:bCs/>
          <w:lang w:val="ro-RO"/>
        </w:rPr>
        <w:t>ii administrative</w:t>
      </w:r>
    </w:p>
    <w:p w:rsidR="00912F89" w:rsidRPr="00751DC8" w:rsidRDefault="00912F89" w:rsidP="00912F89">
      <w:pPr>
        <w:autoSpaceDE w:val="0"/>
        <w:autoSpaceDN w:val="0"/>
        <w:adjustRightInd w:val="0"/>
        <w:spacing w:line="360" w:lineRule="auto"/>
        <w:rPr>
          <w:sz w:val="20"/>
          <w:szCs w:val="20"/>
          <w:lang w:val="ro-RO"/>
        </w:rPr>
      </w:pPr>
      <w:r w:rsidRPr="00751DC8">
        <w:rPr>
          <w:lang w:val="ro-RO"/>
        </w:rPr>
        <w:t>Birouri:  27 s</w:t>
      </w:r>
      <w:r w:rsidRPr="00751DC8">
        <w:rPr>
          <w:rFonts w:ascii="TimesNewRoman" w:hAnsi="TimesNewRoman" w:cs="TimesNewRoman"/>
          <w:lang w:val="ro-RO"/>
        </w:rPr>
        <w:t>ă</w:t>
      </w:r>
      <w:r w:rsidRPr="00751DC8">
        <w:rPr>
          <w:lang w:val="ro-RO"/>
        </w:rPr>
        <w:t>li ( 537,3 mp).</w:t>
      </w:r>
    </w:p>
    <w:p w:rsidR="00912F89" w:rsidRDefault="00912F89" w:rsidP="00912F89">
      <w:pPr>
        <w:autoSpaceDE w:val="0"/>
        <w:autoSpaceDN w:val="0"/>
        <w:adjustRightInd w:val="0"/>
        <w:spacing w:line="360" w:lineRule="auto"/>
        <w:jc w:val="both"/>
        <w:rPr>
          <w:lang w:val="ro-RO"/>
        </w:rPr>
      </w:pPr>
      <w:r>
        <w:rPr>
          <w:lang w:val="ro-RO"/>
        </w:rPr>
        <w:t>Arhivă: 1 sală ( 13 mp)</w:t>
      </w:r>
    </w:p>
    <w:p w:rsidR="00912F89" w:rsidRDefault="00912F89" w:rsidP="00912F89">
      <w:pPr>
        <w:autoSpaceDE w:val="0"/>
        <w:autoSpaceDN w:val="0"/>
        <w:adjustRightInd w:val="0"/>
        <w:spacing w:line="360" w:lineRule="auto"/>
        <w:jc w:val="both"/>
        <w:rPr>
          <w:lang w:val="ro-RO"/>
        </w:rPr>
      </w:pPr>
      <w:r>
        <w:rPr>
          <w:lang w:val="ro-RO"/>
        </w:rPr>
        <w:t>Bibliotecă: 1 sală (60 mp)</w:t>
      </w:r>
    </w:p>
    <w:p w:rsidR="00912F89" w:rsidRPr="008B0376" w:rsidRDefault="00912F89" w:rsidP="00912F89">
      <w:pPr>
        <w:autoSpaceDE w:val="0"/>
        <w:autoSpaceDN w:val="0"/>
        <w:adjustRightInd w:val="0"/>
        <w:spacing w:line="360" w:lineRule="auto"/>
        <w:jc w:val="both"/>
      </w:pPr>
      <w:r w:rsidRPr="008B0376">
        <w:t xml:space="preserve">Ateliere: 1 spaţii (21 mp). </w:t>
      </w:r>
    </w:p>
    <w:p w:rsidR="00912F89" w:rsidRPr="008B0376" w:rsidRDefault="00912F89" w:rsidP="00912F89">
      <w:pPr>
        <w:autoSpaceDE w:val="0"/>
        <w:autoSpaceDN w:val="0"/>
        <w:adjustRightInd w:val="0"/>
        <w:spacing w:line="360" w:lineRule="auto"/>
        <w:jc w:val="both"/>
      </w:pPr>
      <w:r w:rsidRPr="008B0376">
        <w:t>Garaje: 2  spaţii (98 mp).</w:t>
      </w:r>
    </w:p>
    <w:p w:rsidR="00912F89" w:rsidRPr="008B0376" w:rsidRDefault="00912F89" w:rsidP="00912F89">
      <w:pPr>
        <w:autoSpaceDE w:val="0"/>
        <w:autoSpaceDN w:val="0"/>
        <w:adjustRightInd w:val="0"/>
        <w:spacing w:line="360" w:lineRule="auto"/>
        <w:jc w:val="both"/>
      </w:pPr>
      <w:r w:rsidRPr="008B0376">
        <w:t xml:space="preserve">Centrale termice: 10 bucăţi în 7 spaţii </w:t>
      </w:r>
    </w:p>
    <w:p w:rsidR="00912F89" w:rsidRPr="008B0376" w:rsidRDefault="00912F89" w:rsidP="00912F89">
      <w:pPr>
        <w:autoSpaceDE w:val="0"/>
        <w:autoSpaceDN w:val="0"/>
        <w:adjustRightInd w:val="0"/>
        <w:spacing w:line="360" w:lineRule="auto"/>
        <w:jc w:val="both"/>
      </w:pPr>
      <w:r w:rsidRPr="008B0376">
        <w:t>Magazii: 5 spaţii (  147 mp).</w:t>
      </w:r>
    </w:p>
    <w:p w:rsidR="00912F89" w:rsidRPr="00751DC8" w:rsidRDefault="00912F89" w:rsidP="00912F89">
      <w:pPr>
        <w:autoSpaceDE w:val="0"/>
        <w:autoSpaceDN w:val="0"/>
        <w:adjustRightInd w:val="0"/>
        <w:spacing w:line="360" w:lineRule="auto"/>
        <w:jc w:val="both"/>
        <w:rPr>
          <w:lang w:val="ro-RO"/>
        </w:rPr>
      </w:pPr>
      <w:r w:rsidRPr="00751DC8">
        <w:rPr>
          <w:b/>
          <w:bCs/>
          <w:lang w:val="ro-RO"/>
        </w:rPr>
        <w:t>Total spa</w:t>
      </w:r>
      <w:r w:rsidRPr="00751DC8">
        <w:rPr>
          <w:lang w:val="ro-RO"/>
        </w:rPr>
        <w:t>ţ</w:t>
      </w:r>
      <w:r w:rsidRPr="00751DC8">
        <w:rPr>
          <w:b/>
          <w:bCs/>
          <w:lang w:val="ro-RO"/>
        </w:rPr>
        <w:t xml:space="preserve">ii administrative:  876,3 </w:t>
      </w:r>
      <w:r w:rsidRPr="00751DC8">
        <w:rPr>
          <w:lang w:val="ro-RO"/>
        </w:rPr>
        <w:t>mp.</w:t>
      </w:r>
    </w:p>
    <w:p w:rsidR="00912F89" w:rsidRPr="007E341F" w:rsidRDefault="00912F89" w:rsidP="00912F89">
      <w:pPr>
        <w:autoSpaceDE w:val="0"/>
        <w:autoSpaceDN w:val="0"/>
        <w:adjustRightInd w:val="0"/>
        <w:spacing w:line="360" w:lineRule="auto"/>
        <w:rPr>
          <w:b/>
          <w:bCs/>
          <w:lang w:val="ro-RO"/>
        </w:rPr>
      </w:pPr>
      <w:r w:rsidRPr="00751DC8">
        <w:rPr>
          <w:lang w:val="ro-RO"/>
        </w:rPr>
        <w:t>Reprezinta 12,4 % din totalul spatiilor destinate muzeelor</w:t>
      </w:r>
    </w:p>
    <w:p w:rsidR="00912F89" w:rsidRPr="00F11BA8" w:rsidRDefault="00912F89" w:rsidP="00912F89">
      <w:pPr>
        <w:autoSpaceDE w:val="0"/>
        <w:autoSpaceDN w:val="0"/>
        <w:adjustRightInd w:val="0"/>
        <w:spacing w:line="360" w:lineRule="auto"/>
        <w:rPr>
          <w:b/>
          <w:bCs/>
          <w:lang w:val="de-DE"/>
        </w:rPr>
      </w:pPr>
      <w:r>
        <w:rPr>
          <w:b/>
          <w:bCs/>
          <w:lang w:val="de-DE"/>
        </w:rPr>
        <w:lastRenderedPageBreak/>
        <w:t xml:space="preserve">- </w:t>
      </w:r>
      <w:r w:rsidRPr="00F11BA8">
        <w:rPr>
          <w:b/>
          <w:bCs/>
          <w:lang w:val="de-DE"/>
        </w:rPr>
        <w:t>Alte spa</w:t>
      </w:r>
      <w:r>
        <w:rPr>
          <w:rFonts w:ascii="TimesNewRoman" w:hAnsi="TimesNewRoman" w:cs="TimesNewRoman"/>
          <w:lang w:val="de-DE"/>
        </w:rPr>
        <w:t>ţ</w:t>
      </w:r>
      <w:r w:rsidRPr="00F11BA8">
        <w:rPr>
          <w:b/>
          <w:bCs/>
          <w:lang w:val="de-DE"/>
        </w:rPr>
        <w:t>ii folosite de institu</w:t>
      </w:r>
      <w:r>
        <w:rPr>
          <w:rFonts w:ascii="TimesNewRoman" w:hAnsi="TimesNewRoman" w:cs="TimesNewRoman"/>
          <w:lang w:val="de-DE"/>
        </w:rPr>
        <w:t>ţ</w:t>
      </w:r>
      <w:r w:rsidRPr="00F11BA8">
        <w:rPr>
          <w:b/>
          <w:bCs/>
          <w:lang w:val="de-DE"/>
        </w:rPr>
        <w:t>ie.</w:t>
      </w:r>
    </w:p>
    <w:p w:rsidR="00912F89" w:rsidRDefault="00912F89" w:rsidP="00912F89">
      <w:pPr>
        <w:autoSpaceDE w:val="0"/>
        <w:autoSpaceDN w:val="0"/>
        <w:adjustRightInd w:val="0"/>
        <w:spacing w:line="360" w:lineRule="auto"/>
        <w:rPr>
          <w:lang w:val="ro-RO"/>
        </w:rPr>
      </w:pPr>
      <w:r>
        <w:rPr>
          <w:lang w:val="ro-RO"/>
        </w:rPr>
        <w:t>Alte spaţii (hol, terasă, centrală termică, W.C, ): 1646 mp</w:t>
      </w:r>
    </w:p>
    <w:p w:rsidR="00912F89" w:rsidRDefault="00912F89" w:rsidP="00912F89">
      <w:pPr>
        <w:autoSpaceDE w:val="0"/>
        <w:autoSpaceDN w:val="0"/>
        <w:adjustRightInd w:val="0"/>
        <w:spacing w:line="360" w:lineRule="auto"/>
        <w:rPr>
          <w:lang w:val="ro-RO"/>
        </w:rPr>
      </w:pPr>
      <w:r w:rsidRPr="00E60AC4">
        <w:rPr>
          <w:b/>
          <w:bCs/>
          <w:lang w:val="de-DE"/>
        </w:rPr>
        <w:t>Total alte spa</w:t>
      </w:r>
      <w:r w:rsidRPr="00E60AC4">
        <w:rPr>
          <w:rFonts w:ascii="TimesNewRoman" w:hAnsi="TimesNewRoman" w:cs="TimesNewRoman"/>
          <w:lang w:val="de-DE"/>
        </w:rPr>
        <w:t>ţ</w:t>
      </w:r>
      <w:r w:rsidRPr="00E60AC4">
        <w:rPr>
          <w:b/>
          <w:bCs/>
          <w:lang w:val="de-DE"/>
        </w:rPr>
        <w:t xml:space="preserve">ii: </w:t>
      </w:r>
      <w:r w:rsidRPr="00331CDF">
        <w:rPr>
          <w:b/>
          <w:lang w:val="ro-RO"/>
        </w:rPr>
        <w:t>1646</w:t>
      </w:r>
      <w:r>
        <w:rPr>
          <w:lang w:val="ro-RO"/>
        </w:rPr>
        <w:t xml:space="preserve"> mp</w:t>
      </w:r>
    </w:p>
    <w:p w:rsidR="00912F89" w:rsidRPr="00840A50" w:rsidRDefault="00912F89" w:rsidP="00912F89">
      <w:pPr>
        <w:autoSpaceDE w:val="0"/>
        <w:autoSpaceDN w:val="0"/>
        <w:adjustRightInd w:val="0"/>
        <w:spacing w:line="360" w:lineRule="auto"/>
        <w:rPr>
          <w:sz w:val="20"/>
          <w:szCs w:val="20"/>
          <w:lang w:val="ro-RO"/>
        </w:rPr>
      </w:pPr>
      <w:r w:rsidRPr="00751DC8">
        <w:rPr>
          <w:lang w:val="ro-RO"/>
        </w:rPr>
        <w:t>Reprezinta 22,7 % din totalul spatiilor destinate muzeelor</w:t>
      </w:r>
    </w:p>
    <w:p w:rsidR="00912F89" w:rsidRPr="008B0376" w:rsidRDefault="00912F89" w:rsidP="00912F89">
      <w:pPr>
        <w:autoSpaceDE w:val="0"/>
        <w:autoSpaceDN w:val="0"/>
        <w:adjustRightInd w:val="0"/>
        <w:rPr>
          <w:sz w:val="28"/>
          <w:szCs w:val="28"/>
          <w:lang w:val="ro-RO"/>
        </w:rPr>
      </w:pPr>
      <w:r w:rsidRPr="008B0376">
        <w:rPr>
          <w:b/>
          <w:bCs/>
          <w:sz w:val="28"/>
          <w:szCs w:val="28"/>
          <w:lang w:val="ro-RO"/>
        </w:rPr>
        <w:t>Total general: 7010,5 mp</w:t>
      </w:r>
    </w:p>
    <w:p w:rsidR="00912F89" w:rsidRPr="008B0376" w:rsidRDefault="00912F89" w:rsidP="00912F89">
      <w:pPr>
        <w:rPr>
          <w:lang w:val="ro-RO"/>
        </w:rPr>
      </w:pPr>
    </w:p>
    <w:p w:rsidR="00912F89" w:rsidRPr="008B0376" w:rsidRDefault="00912F89" w:rsidP="00912F89">
      <w:pPr>
        <w:autoSpaceDE w:val="0"/>
        <w:autoSpaceDN w:val="0"/>
        <w:adjustRightInd w:val="0"/>
        <w:jc w:val="both"/>
        <w:rPr>
          <w:sz w:val="20"/>
          <w:szCs w:val="20"/>
          <w:lang w:val="ro-RO"/>
        </w:rPr>
      </w:pPr>
    </w:p>
    <w:p w:rsidR="00912F89" w:rsidRDefault="00912F89" w:rsidP="00912F89">
      <w:pPr>
        <w:autoSpaceDE w:val="0"/>
        <w:autoSpaceDN w:val="0"/>
        <w:adjustRightInd w:val="0"/>
        <w:spacing w:line="360" w:lineRule="auto"/>
        <w:ind w:firstLine="720"/>
        <w:jc w:val="both"/>
        <w:rPr>
          <w:b/>
          <w:lang w:val="ro-RO"/>
        </w:rPr>
      </w:pPr>
      <w:r>
        <w:rPr>
          <w:b/>
          <w:bCs/>
          <w:lang w:val="ro-RO"/>
        </w:rPr>
        <w:t>A.</w:t>
      </w:r>
      <w:r w:rsidRPr="0060131D">
        <w:rPr>
          <w:b/>
          <w:bCs/>
          <w:lang w:val="ro-RO"/>
        </w:rPr>
        <w:t xml:space="preserve">9. </w:t>
      </w:r>
      <w:r w:rsidRPr="0060131D">
        <w:rPr>
          <w:b/>
          <w:lang w:val="ro-RO"/>
        </w:rPr>
        <w:t>Îmbunătăţiri aduse spaţiilor in perioada raportată: modificări, extinderi, reparaţii,</w:t>
      </w:r>
      <w:r>
        <w:rPr>
          <w:b/>
          <w:lang w:val="ro-RO"/>
        </w:rPr>
        <w:t xml:space="preserve"> </w:t>
      </w:r>
      <w:r w:rsidRPr="0060131D">
        <w:rPr>
          <w:b/>
          <w:lang w:val="ro-RO"/>
        </w:rPr>
        <w:t>reabilitări, după caz;</w:t>
      </w:r>
    </w:p>
    <w:p w:rsidR="00912F89" w:rsidRPr="00B43EBA" w:rsidRDefault="00912F89" w:rsidP="00912F89">
      <w:pPr>
        <w:pStyle w:val="NormalStnga-dreapta"/>
        <w:numPr>
          <w:ilvl w:val="0"/>
          <w:numId w:val="37"/>
        </w:numPr>
        <w:rPr>
          <w:rStyle w:val="apple-style-span"/>
          <w:lang w:val="ro-RO"/>
        </w:rPr>
      </w:pPr>
      <w:r w:rsidRPr="00B43EBA">
        <w:rPr>
          <w:lang w:val="ro-RO"/>
        </w:rPr>
        <w:t xml:space="preserve">Amenajarea </w:t>
      </w:r>
      <w:r w:rsidRPr="00B43EBA">
        <w:rPr>
          <w:rStyle w:val="apple-style-span"/>
          <w:bCs w:val="0"/>
          <w:lang w:val="de-DE"/>
        </w:rPr>
        <w:t>Expozitiei Permanente de Numismatica</w:t>
      </w:r>
    </w:p>
    <w:p w:rsidR="00912F89" w:rsidRPr="00B43EBA" w:rsidRDefault="00912F89" w:rsidP="00912F89">
      <w:pPr>
        <w:pStyle w:val="NormalStnga-dreapta"/>
        <w:numPr>
          <w:ilvl w:val="0"/>
          <w:numId w:val="37"/>
        </w:numPr>
        <w:rPr>
          <w:rStyle w:val="apple-style-span"/>
          <w:lang w:val="ro-RO"/>
        </w:rPr>
      </w:pPr>
      <w:r w:rsidRPr="00B43EBA">
        <w:rPr>
          <w:rStyle w:val="apple-style-span"/>
          <w:bCs w:val="0"/>
          <w:lang w:val="pt-PT"/>
        </w:rPr>
        <w:t>Refacerea expoziţiei de bază din cadrul Muzeului Tiparului şi al Cărţii Rom</w:t>
      </w:r>
      <w:r w:rsidRPr="00B43EBA">
        <w:rPr>
          <w:rStyle w:val="apple-style-span"/>
          <w:bCs w:val="0"/>
          <w:lang w:val="ro-RO"/>
        </w:rPr>
        <w:t>âneşti Vechi</w:t>
      </w:r>
    </w:p>
    <w:p w:rsidR="00912F89" w:rsidRPr="00B43EBA" w:rsidRDefault="00912F89" w:rsidP="00912F89">
      <w:pPr>
        <w:pStyle w:val="NormalStnga-dreapta"/>
        <w:numPr>
          <w:ilvl w:val="0"/>
          <w:numId w:val="37"/>
        </w:numPr>
        <w:rPr>
          <w:lang w:val="ro-RO"/>
        </w:rPr>
      </w:pPr>
      <w:r w:rsidRPr="00B43EBA">
        <w:rPr>
          <w:lang w:val="ro-RO"/>
        </w:rPr>
        <w:t>C</w:t>
      </w:r>
      <w:r w:rsidRPr="00B43EBA">
        <w:t>urăţat şi toaletat arbori –Complexul Curtea Domnească, Muzeul Scriitorilor, Muzeul Gheorghe Petraşcu, Muzeul Vasile Blendea, Galeriile Stelea, Muzeul Tiparului, Palatul Potlogi;</w:t>
      </w:r>
    </w:p>
    <w:p w:rsidR="00912F89" w:rsidRPr="00B43EBA" w:rsidRDefault="00912F89" w:rsidP="00912F89">
      <w:pPr>
        <w:pStyle w:val="NormalStnga-dreapta"/>
        <w:numPr>
          <w:ilvl w:val="0"/>
          <w:numId w:val="37"/>
        </w:numPr>
        <w:rPr>
          <w:lang w:val="ro-RO"/>
        </w:rPr>
      </w:pPr>
      <w:r w:rsidRPr="00B43EBA">
        <w:rPr>
          <w:lang w:val="ro-RO"/>
        </w:rPr>
        <w:t>Î</w:t>
      </w:r>
      <w:r w:rsidRPr="00B43EBA">
        <w:t>ntreţinere spaţii verzi la secţiile muzeale din oraş şi din judeţ;</w:t>
      </w:r>
    </w:p>
    <w:p w:rsidR="00741BCB" w:rsidRPr="007E341F" w:rsidRDefault="00912F89" w:rsidP="007E341F">
      <w:pPr>
        <w:pStyle w:val="NormalStnga-dreapta"/>
        <w:numPr>
          <w:ilvl w:val="0"/>
          <w:numId w:val="37"/>
        </w:numPr>
        <w:rPr>
          <w:lang w:val="ro-RO"/>
        </w:rPr>
      </w:pPr>
      <w:r w:rsidRPr="00B43EBA">
        <w:rPr>
          <w:lang w:val="ro-RO"/>
        </w:rPr>
        <w:t>R</w:t>
      </w:r>
      <w:r w:rsidRPr="00B43EBA">
        <w:t>ealizarea activităţilor administrative de întreţinere şi reparaţii curente, necesare în cadrul secţiilor muzeale</w:t>
      </w:r>
      <w:r w:rsidR="007E341F">
        <w:t>.</w:t>
      </w:r>
    </w:p>
    <w:sectPr w:rsidR="00741BCB" w:rsidRPr="007E341F" w:rsidSect="002E3E5C">
      <w:footerReference w:type="even" r:id="rId37"/>
      <w:footerReference w:type="default" r:id="rId38"/>
      <w:pgSz w:w="12240" w:h="15840"/>
      <w:pgMar w:top="1440" w:right="126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9B9" w:rsidRDefault="003B69B9" w:rsidP="00FD3BC6">
      <w:r>
        <w:separator/>
      </w:r>
    </w:p>
  </w:endnote>
  <w:endnote w:type="continuationSeparator" w:id="1">
    <w:p w:rsidR="003B69B9" w:rsidRDefault="003B69B9" w:rsidP="00FD3B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BookAntiqua">
    <w:altName w:val="Arial Unicode MS"/>
    <w:panose1 w:val="00000000000000000000"/>
    <w:charset w:val="80"/>
    <w:family w:val="auto"/>
    <w:notTrueType/>
    <w:pitch w:val="default"/>
    <w:sig w:usb0="00000003" w:usb1="08070000" w:usb2="00000010" w:usb3="00000000" w:csb0="00020001" w:csb1="00000000"/>
  </w:font>
  <w:font w:name="TTE18047B8t00">
    <w:altName w:val="MS Mincho"/>
    <w:panose1 w:val="00000000000000000000"/>
    <w:charset w:val="80"/>
    <w:family w:val="auto"/>
    <w:notTrueType/>
    <w:pitch w:val="default"/>
    <w:sig w:usb0="00000001" w:usb1="08070000" w:usb2="00000010" w:usb3="00000000" w:csb0="00020000" w:csb1="00000000"/>
  </w:font>
  <w:font w:name="GillSans-Regular">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E5C" w:rsidRDefault="002E3E5C" w:rsidP="002E3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3E5C" w:rsidRDefault="002E3E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E5C" w:rsidRDefault="002E3E5C" w:rsidP="002E3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7B1E">
      <w:rPr>
        <w:rStyle w:val="PageNumber"/>
        <w:noProof/>
      </w:rPr>
      <w:t>23</w:t>
    </w:r>
    <w:r>
      <w:rPr>
        <w:rStyle w:val="PageNumber"/>
      </w:rPr>
      <w:fldChar w:fldCharType="end"/>
    </w:r>
  </w:p>
  <w:p w:rsidR="002E3E5C" w:rsidRDefault="002E3E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9B9" w:rsidRDefault="003B69B9" w:rsidP="00FD3BC6">
      <w:r>
        <w:separator/>
      </w:r>
    </w:p>
  </w:footnote>
  <w:footnote w:type="continuationSeparator" w:id="1">
    <w:p w:rsidR="003B69B9" w:rsidRDefault="003B69B9" w:rsidP="00FD3B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216F"/>
    <w:multiLevelType w:val="hybridMultilevel"/>
    <w:tmpl w:val="03F89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5254FB"/>
    <w:multiLevelType w:val="hybridMultilevel"/>
    <w:tmpl w:val="CC683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538EB"/>
    <w:multiLevelType w:val="hybridMultilevel"/>
    <w:tmpl w:val="25F81C56"/>
    <w:lvl w:ilvl="0" w:tplc="C5F4B6D6">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E21436B"/>
    <w:multiLevelType w:val="hybridMultilevel"/>
    <w:tmpl w:val="B5EE1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166F36"/>
    <w:multiLevelType w:val="hybridMultilevel"/>
    <w:tmpl w:val="3F6A2C38"/>
    <w:lvl w:ilvl="0" w:tplc="AC2215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7C1C50"/>
    <w:multiLevelType w:val="hybridMultilevel"/>
    <w:tmpl w:val="6028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D1816"/>
    <w:multiLevelType w:val="hybridMultilevel"/>
    <w:tmpl w:val="594A037C"/>
    <w:lvl w:ilvl="0" w:tplc="A43076EA">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8B46EC"/>
    <w:multiLevelType w:val="hybridMultilevel"/>
    <w:tmpl w:val="99D06B2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AE7EB4"/>
    <w:multiLevelType w:val="hybridMultilevel"/>
    <w:tmpl w:val="09649308"/>
    <w:lvl w:ilvl="0" w:tplc="3C1443BE">
      <w:start w:val="1"/>
      <w:numFmt w:val="decimal"/>
      <w:lvlText w:val="%1."/>
      <w:lvlJc w:val="left"/>
      <w:pPr>
        <w:tabs>
          <w:tab w:val="num" w:pos="720"/>
        </w:tabs>
        <w:ind w:left="720" w:hanging="360"/>
      </w:pPr>
      <w:rPr>
        <w:rFonts w:hint="default"/>
      </w:rPr>
    </w:lvl>
    <w:lvl w:ilvl="1" w:tplc="6060BE20">
      <w:numFmt w:val="none"/>
      <w:lvlText w:val=""/>
      <w:lvlJc w:val="left"/>
      <w:pPr>
        <w:tabs>
          <w:tab w:val="num" w:pos="360"/>
        </w:tabs>
      </w:pPr>
    </w:lvl>
    <w:lvl w:ilvl="2" w:tplc="49A80C34">
      <w:numFmt w:val="none"/>
      <w:lvlText w:val=""/>
      <w:lvlJc w:val="left"/>
      <w:pPr>
        <w:tabs>
          <w:tab w:val="num" w:pos="360"/>
        </w:tabs>
      </w:pPr>
    </w:lvl>
    <w:lvl w:ilvl="3" w:tplc="79E835BA">
      <w:numFmt w:val="none"/>
      <w:lvlText w:val=""/>
      <w:lvlJc w:val="left"/>
      <w:pPr>
        <w:tabs>
          <w:tab w:val="num" w:pos="360"/>
        </w:tabs>
      </w:pPr>
    </w:lvl>
    <w:lvl w:ilvl="4" w:tplc="ACB8B370">
      <w:numFmt w:val="none"/>
      <w:lvlText w:val=""/>
      <w:lvlJc w:val="left"/>
      <w:pPr>
        <w:tabs>
          <w:tab w:val="num" w:pos="360"/>
        </w:tabs>
      </w:pPr>
    </w:lvl>
    <w:lvl w:ilvl="5" w:tplc="40766B40">
      <w:numFmt w:val="none"/>
      <w:lvlText w:val=""/>
      <w:lvlJc w:val="left"/>
      <w:pPr>
        <w:tabs>
          <w:tab w:val="num" w:pos="360"/>
        </w:tabs>
      </w:pPr>
    </w:lvl>
    <w:lvl w:ilvl="6" w:tplc="109ED45C">
      <w:numFmt w:val="none"/>
      <w:lvlText w:val=""/>
      <w:lvlJc w:val="left"/>
      <w:pPr>
        <w:tabs>
          <w:tab w:val="num" w:pos="360"/>
        </w:tabs>
      </w:pPr>
    </w:lvl>
    <w:lvl w:ilvl="7" w:tplc="85EAE63A">
      <w:numFmt w:val="none"/>
      <w:lvlText w:val=""/>
      <w:lvlJc w:val="left"/>
      <w:pPr>
        <w:tabs>
          <w:tab w:val="num" w:pos="360"/>
        </w:tabs>
      </w:pPr>
    </w:lvl>
    <w:lvl w:ilvl="8" w:tplc="C166FF90">
      <w:numFmt w:val="none"/>
      <w:lvlText w:val=""/>
      <w:lvlJc w:val="left"/>
      <w:pPr>
        <w:tabs>
          <w:tab w:val="num" w:pos="360"/>
        </w:tabs>
      </w:pPr>
    </w:lvl>
  </w:abstractNum>
  <w:abstractNum w:abstractNumId="9">
    <w:nsid w:val="19061DC0"/>
    <w:multiLevelType w:val="hybridMultilevel"/>
    <w:tmpl w:val="14F2F5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CA771EC"/>
    <w:multiLevelType w:val="hybridMultilevel"/>
    <w:tmpl w:val="2508E854"/>
    <w:lvl w:ilvl="0" w:tplc="389043A4">
      <w:start w:val="1"/>
      <w:numFmt w:val="lowerLetter"/>
      <w:lvlText w:val="%1."/>
      <w:lvlJc w:val="left"/>
      <w:pPr>
        <w:tabs>
          <w:tab w:val="num" w:pos="720"/>
        </w:tabs>
        <w:ind w:left="720" w:hanging="360"/>
      </w:pPr>
      <w:rPr>
        <w:rFonts w:hint="default"/>
        <w:b w:val="0"/>
        <w:sz w:val="24"/>
        <w:szCs w:val="24"/>
      </w:rPr>
    </w:lvl>
    <w:lvl w:ilvl="1" w:tplc="6E5A03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E43381"/>
    <w:multiLevelType w:val="hybridMultilevel"/>
    <w:tmpl w:val="4EE8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723A9"/>
    <w:multiLevelType w:val="hybridMultilevel"/>
    <w:tmpl w:val="D5001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8B2C12"/>
    <w:multiLevelType w:val="hybridMultilevel"/>
    <w:tmpl w:val="1F7C322A"/>
    <w:lvl w:ilvl="0" w:tplc="9288E38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D3714C"/>
    <w:multiLevelType w:val="hybridMultilevel"/>
    <w:tmpl w:val="287EF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922C91"/>
    <w:multiLevelType w:val="hybridMultilevel"/>
    <w:tmpl w:val="9E5A918C"/>
    <w:lvl w:ilvl="0" w:tplc="D410040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2CC6868"/>
    <w:multiLevelType w:val="hybridMultilevel"/>
    <w:tmpl w:val="BDA4D93E"/>
    <w:lvl w:ilvl="0" w:tplc="B66CE04E">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3230943"/>
    <w:multiLevelType w:val="hybridMultilevel"/>
    <w:tmpl w:val="56A6AA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5467C1E"/>
    <w:multiLevelType w:val="hybridMultilevel"/>
    <w:tmpl w:val="91CCDDCE"/>
    <w:lvl w:ilvl="0" w:tplc="74402408">
      <w:start w:val="1"/>
      <w:numFmt w:val="upp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1A23B0"/>
    <w:multiLevelType w:val="hybridMultilevel"/>
    <w:tmpl w:val="C0701FFE"/>
    <w:lvl w:ilvl="0" w:tplc="4B0092F4">
      <w:start w:val="1"/>
      <w:numFmt w:val="bullet"/>
      <w:lvlText w:val=""/>
      <w:lvlJc w:val="left"/>
      <w:pPr>
        <w:tabs>
          <w:tab w:val="num" w:pos="567"/>
        </w:tabs>
        <w:ind w:left="1644" w:hanging="51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8F0104"/>
    <w:multiLevelType w:val="hybridMultilevel"/>
    <w:tmpl w:val="CA2234C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975799"/>
    <w:multiLevelType w:val="hybridMultilevel"/>
    <w:tmpl w:val="1B0C15D4"/>
    <w:lvl w:ilvl="0" w:tplc="D1A8B8FC">
      <w:start w:val="1"/>
      <w:numFmt w:val="bullet"/>
      <w:lvlText w:val="-"/>
      <w:lvlJc w:val="left"/>
      <w:pPr>
        <w:ind w:left="2130" w:hanging="360"/>
      </w:pPr>
      <w:rPr>
        <w:rFonts w:ascii="Times New Roman" w:eastAsia="Times New Roman" w:hAnsi="Times New Roman" w:cs="Times New Roman"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22">
    <w:nsid w:val="43066CF0"/>
    <w:multiLevelType w:val="hybridMultilevel"/>
    <w:tmpl w:val="33AA7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9C0192"/>
    <w:multiLevelType w:val="hybridMultilevel"/>
    <w:tmpl w:val="508EB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5C737A0"/>
    <w:multiLevelType w:val="hybridMultilevel"/>
    <w:tmpl w:val="CA8CD610"/>
    <w:lvl w:ilvl="0" w:tplc="D410040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455521"/>
    <w:multiLevelType w:val="hybridMultilevel"/>
    <w:tmpl w:val="0C4044BA"/>
    <w:lvl w:ilvl="0" w:tplc="04090001">
      <w:start w:val="1"/>
      <w:numFmt w:val="bullet"/>
      <w:lvlText w:val=""/>
      <w:lvlJc w:val="left"/>
      <w:pPr>
        <w:tabs>
          <w:tab w:val="num" w:pos="720"/>
        </w:tabs>
        <w:ind w:left="720" w:hanging="360"/>
      </w:pPr>
      <w:rPr>
        <w:rFonts w:ascii="Symbol" w:hAnsi="Symbol" w:hint="default"/>
      </w:rPr>
    </w:lvl>
    <w:lvl w:ilvl="1" w:tplc="D410040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872CED"/>
    <w:multiLevelType w:val="hybridMultilevel"/>
    <w:tmpl w:val="9B42A86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9795F28"/>
    <w:multiLevelType w:val="hybridMultilevel"/>
    <w:tmpl w:val="7A547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F032D6"/>
    <w:multiLevelType w:val="hybridMultilevel"/>
    <w:tmpl w:val="43629B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5F2518"/>
    <w:multiLevelType w:val="hybridMultilevel"/>
    <w:tmpl w:val="FF0C28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4673908"/>
    <w:multiLevelType w:val="hybridMultilevel"/>
    <w:tmpl w:val="F5D8F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26587F"/>
    <w:multiLevelType w:val="hybridMultilevel"/>
    <w:tmpl w:val="76C26F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B5B6BF1"/>
    <w:multiLevelType w:val="hybridMultilevel"/>
    <w:tmpl w:val="60F6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660F65"/>
    <w:multiLevelType w:val="hybridMultilevel"/>
    <w:tmpl w:val="F0E06646"/>
    <w:lvl w:ilvl="0" w:tplc="1C66E4F4">
      <w:start w:val="1"/>
      <w:numFmt w:val="decimal"/>
      <w:lvlText w:val="%1."/>
      <w:lvlJc w:val="left"/>
      <w:pPr>
        <w:tabs>
          <w:tab w:val="num" w:pos="1080"/>
        </w:tabs>
        <w:ind w:left="1080" w:hanging="360"/>
      </w:pPr>
      <w:rPr>
        <w:rFonts w:hint="default"/>
      </w:rPr>
    </w:lvl>
    <w:lvl w:ilvl="1" w:tplc="E84E9470">
      <w:numFmt w:val="none"/>
      <w:lvlText w:val=""/>
      <w:lvlJc w:val="left"/>
      <w:pPr>
        <w:tabs>
          <w:tab w:val="num" w:pos="360"/>
        </w:tabs>
      </w:pPr>
    </w:lvl>
    <w:lvl w:ilvl="2" w:tplc="1A049290">
      <w:numFmt w:val="none"/>
      <w:lvlText w:val=""/>
      <w:lvlJc w:val="left"/>
      <w:pPr>
        <w:tabs>
          <w:tab w:val="num" w:pos="360"/>
        </w:tabs>
      </w:pPr>
    </w:lvl>
    <w:lvl w:ilvl="3" w:tplc="4B88338C">
      <w:numFmt w:val="none"/>
      <w:lvlText w:val=""/>
      <w:lvlJc w:val="left"/>
      <w:pPr>
        <w:tabs>
          <w:tab w:val="num" w:pos="360"/>
        </w:tabs>
      </w:pPr>
    </w:lvl>
    <w:lvl w:ilvl="4" w:tplc="DFCA01F2">
      <w:numFmt w:val="none"/>
      <w:lvlText w:val=""/>
      <w:lvlJc w:val="left"/>
      <w:pPr>
        <w:tabs>
          <w:tab w:val="num" w:pos="360"/>
        </w:tabs>
      </w:pPr>
    </w:lvl>
    <w:lvl w:ilvl="5" w:tplc="FFC61E56">
      <w:numFmt w:val="none"/>
      <w:lvlText w:val=""/>
      <w:lvlJc w:val="left"/>
      <w:pPr>
        <w:tabs>
          <w:tab w:val="num" w:pos="360"/>
        </w:tabs>
      </w:pPr>
    </w:lvl>
    <w:lvl w:ilvl="6" w:tplc="0A98B826">
      <w:numFmt w:val="none"/>
      <w:lvlText w:val=""/>
      <w:lvlJc w:val="left"/>
      <w:pPr>
        <w:tabs>
          <w:tab w:val="num" w:pos="360"/>
        </w:tabs>
      </w:pPr>
    </w:lvl>
    <w:lvl w:ilvl="7" w:tplc="3C42443C">
      <w:numFmt w:val="none"/>
      <w:lvlText w:val=""/>
      <w:lvlJc w:val="left"/>
      <w:pPr>
        <w:tabs>
          <w:tab w:val="num" w:pos="360"/>
        </w:tabs>
      </w:pPr>
    </w:lvl>
    <w:lvl w:ilvl="8" w:tplc="1430C23E">
      <w:numFmt w:val="none"/>
      <w:lvlText w:val=""/>
      <w:lvlJc w:val="left"/>
      <w:pPr>
        <w:tabs>
          <w:tab w:val="num" w:pos="360"/>
        </w:tabs>
      </w:pPr>
    </w:lvl>
  </w:abstractNum>
  <w:abstractNum w:abstractNumId="34">
    <w:nsid w:val="5E0F33BB"/>
    <w:multiLevelType w:val="hybridMultilevel"/>
    <w:tmpl w:val="8FF2A62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5">
    <w:nsid w:val="66CC66F7"/>
    <w:multiLevelType w:val="hybridMultilevel"/>
    <w:tmpl w:val="ADC83C0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71B4E5D"/>
    <w:multiLevelType w:val="multilevel"/>
    <w:tmpl w:val="2F0E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EB7A38"/>
    <w:multiLevelType w:val="hybridMultilevel"/>
    <w:tmpl w:val="FD30B546"/>
    <w:lvl w:ilvl="0" w:tplc="D410040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8777271"/>
    <w:multiLevelType w:val="hybridMultilevel"/>
    <w:tmpl w:val="8A404AD4"/>
    <w:lvl w:ilvl="0" w:tplc="AD901D9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AD95DC7"/>
    <w:multiLevelType w:val="hybridMultilevel"/>
    <w:tmpl w:val="9ED4A6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17D092E"/>
    <w:multiLevelType w:val="hybridMultilevel"/>
    <w:tmpl w:val="9F40C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4117F20"/>
    <w:multiLevelType w:val="hybridMultilevel"/>
    <w:tmpl w:val="7E90C036"/>
    <w:lvl w:ilvl="0" w:tplc="A1FA678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6416A6F"/>
    <w:multiLevelType w:val="hybridMultilevel"/>
    <w:tmpl w:val="D03E73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AD349DA"/>
    <w:multiLevelType w:val="hybridMultilevel"/>
    <w:tmpl w:val="29DC2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EE6082B"/>
    <w:multiLevelType w:val="multilevel"/>
    <w:tmpl w:val="2056C56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8"/>
  </w:num>
  <w:num w:numId="2">
    <w:abstractNumId w:val="10"/>
  </w:num>
  <w:num w:numId="3">
    <w:abstractNumId w:val="6"/>
  </w:num>
  <w:num w:numId="4">
    <w:abstractNumId w:val="4"/>
  </w:num>
  <w:num w:numId="5">
    <w:abstractNumId w:val="39"/>
  </w:num>
  <w:num w:numId="6">
    <w:abstractNumId w:val="24"/>
  </w:num>
  <w:num w:numId="7">
    <w:abstractNumId w:val="33"/>
  </w:num>
  <w:num w:numId="8">
    <w:abstractNumId w:val="38"/>
  </w:num>
  <w:num w:numId="9">
    <w:abstractNumId w:val="27"/>
  </w:num>
  <w:num w:numId="10">
    <w:abstractNumId w:val="11"/>
  </w:num>
  <w:num w:numId="11">
    <w:abstractNumId w:val="5"/>
  </w:num>
  <w:num w:numId="12">
    <w:abstractNumId w:val="25"/>
  </w:num>
  <w:num w:numId="13">
    <w:abstractNumId w:val="37"/>
  </w:num>
  <w:num w:numId="14">
    <w:abstractNumId w:val="21"/>
  </w:num>
  <w:num w:numId="15">
    <w:abstractNumId w:val="29"/>
  </w:num>
  <w:num w:numId="16">
    <w:abstractNumId w:val="19"/>
  </w:num>
  <w:num w:numId="17">
    <w:abstractNumId w:val="34"/>
  </w:num>
  <w:num w:numId="18">
    <w:abstractNumId w:val="14"/>
  </w:num>
  <w:num w:numId="19">
    <w:abstractNumId w:val="30"/>
  </w:num>
  <w:num w:numId="20">
    <w:abstractNumId w:val="43"/>
  </w:num>
  <w:num w:numId="21">
    <w:abstractNumId w:val="18"/>
  </w:num>
  <w:num w:numId="22">
    <w:abstractNumId w:val="31"/>
  </w:num>
  <w:num w:numId="23">
    <w:abstractNumId w:val="2"/>
  </w:num>
  <w:num w:numId="24">
    <w:abstractNumId w:val="40"/>
  </w:num>
  <w:num w:numId="25">
    <w:abstractNumId w:val="41"/>
  </w:num>
  <w:num w:numId="26">
    <w:abstractNumId w:val="1"/>
  </w:num>
  <w:num w:numId="27">
    <w:abstractNumId w:val="9"/>
  </w:num>
  <w:num w:numId="28">
    <w:abstractNumId w:val="12"/>
  </w:num>
  <w:num w:numId="29">
    <w:abstractNumId w:val="16"/>
  </w:num>
  <w:num w:numId="30">
    <w:abstractNumId w:val="32"/>
  </w:num>
  <w:num w:numId="31">
    <w:abstractNumId w:val="42"/>
  </w:num>
  <w:num w:numId="32">
    <w:abstractNumId w:val="23"/>
  </w:num>
  <w:num w:numId="33">
    <w:abstractNumId w:val="28"/>
  </w:num>
  <w:num w:numId="34">
    <w:abstractNumId w:val="35"/>
  </w:num>
  <w:num w:numId="35">
    <w:abstractNumId w:val="7"/>
  </w:num>
  <w:num w:numId="36">
    <w:abstractNumId w:val="20"/>
  </w:num>
  <w:num w:numId="37">
    <w:abstractNumId w:val="17"/>
  </w:num>
  <w:num w:numId="38">
    <w:abstractNumId w:val="26"/>
  </w:num>
  <w:num w:numId="39">
    <w:abstractNumId w:val="22"/>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36"/>
  </w:num>
  <w:num w:numId="43">
    <w:abstractNumId w:val="13"/>
  </w:num>
  <w:num w:numId="44">
    <w:abstractNumId w:val="15"/>
  </w:num>
  <w:num w:numId="45">
    <w:abstractNumId w:val="0"/>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12F89"/>
    <w:rsid w:val="000771AD"/>
    <w:rsid w:val="00090767"/>
    <w:rsid w:val="000938EE"/>
    <w:rsid w:val="0010359D"/>
    <w:rsid w:val="00140A19"/>
    <w:rsid w:val="001C213E"/>
    <w:rsid w:val="002E3E5C"/>
    <w:rsid w:val="003B69B9"/>
    <w:rsid w:val="004C39C0"/>
    <w:rsid w:val="00577B1E"/>
    <w:rsid w:val="00610277"/>
    <w:rsid w:val="00741BCB"/>
    <w:rsid w:val="007E341F"/>
    <w:rsid w:val="00854B8D"/>
    <w:rsid w:val="00912F89"/>
    <w:rsid w:val="009F65C1"/>
    <w:rsid w:val="00C2512A"/>
    <w:rsid w:val="00CF3911"/>
    <w:rsid w:val="00E408C7"/>
    <w:rsid w:val="00E5087F"/>
    <w:rsid w:val="00EF126E"/>
    <w:rsid w:val="00FD3BC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F89"/>
    <w:rPr>
      <w:sz w:val="24"/>
      <w:szCs w:val="24"/>
      <w:lang w:val="en-US" w:eastAsia="en-US"/>
    </w:rPr>
  </w:style>
  <w:style w:type="paragraph" w:styleId="Heading1">
    <w:name w:val="heading 1"/>
    <w:basedOn w:val="Normal"/>
    <w:next w:val="Normal"/>
    <w:link w:val="Heading1Char"/>
    <w:qFormat/>
    <w:rsid w:val="004C39C0"/>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4C39C0"/>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4C39C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9C0"/>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4C39C0"/>
    <w:rPr>
      <w:b/>
      <w:bCs/>
      <w:sz w:val="36"/>
      <w:szCs w:val="36"/>
      <w:lang w:val="en-US" w:eastAsia="en-US"/>
    </w:rPr>
  </w:style>
  <w:style w:type="character" w:customStyle="1" w:styleId="Heading3Char">
    <w:name w:val="Heading 3 Char"/>
    <w:basedOn w:val="DefaultParagraphFont"/>
    <w:link w:val="Heading3"/>
    <w:rsid w:val="004C39C0"/>
    <w:rPr>
      <w:rFonts w:ascii="Arial" w:hAnsi="Arial" w:cs="Arial"/>
      <w:b/>
      <w:bCs/>
      <w:sz w:val="26"/>
      <w:szCs w:val="26"/>
      <w:lang w:val="en-US" w:eastAsia="en-US"/>
    </w:rPr>
  </w:style>
  <w:style w:type="character" w:styleId="Strong">
    <w:name w:val="Strong"/>
    <w:basedOn w:val="DefaultParagraphFont"/>
    <w:qFormat/>
    <w:rsid w:val="004C39C0"/>
    <w:rPr>
      <w:b/>
      <w:bCs/>
    </w:rPr>
  </w:style>
  <w:style w:type="character" w:styleId="Emphasis">
    <w:name w:val="Emphasis"/>
    <w:basedOn w:val="DefaultParagraphFont"/>
    <w:qFormat/>
    <w:rsid w:val="004C39C0"/>
    <w:rPr>
      <w:b/>
      <w:bCs/>
      <w:i w:val="0"/>
      <w:iCs w:val="0"/>
    </w:rPr>
  </w:style>
  <w:style w:type="paragraph" w:styleId="Footer">
    <w:name w:val="footer"/>
    <w:basedOn w:val="Normal"/>
    <w:link w:val="FooterChar"/>
    <w:rsid w:val="00912F89"/>
    <w:pPr>
      <w:tabs>
        <w:tab w:val="center" w:pos="4320"/>
        <w:tab w:val="right" w:pos="8640"/>
      </w:tabs>
    </w:pPr>
  </w:style>
  <w:style w:type="character" w:customStyle="1" w:styleId="FooterChar">
    <w:name w:val="Footer Char"/>
    <w:basedOn w:val="DefaultParagraphFont"/>
    <w:link w:val="Footer"/>
    <w:rsid w:val="00912F89"/>
    <w:rPr>
      <w:sz w:val="24"/>
      <w:szCs w:val="24"/>
      <w:lang w:val="en-US" w:eastAsia="en-US"/>
    </w:rPr>
  </w:style>
  <w:style w:type="character" w:styleId="PageNumber">
    <w:name w:val="page number"/>
    <w:basedOn w:val="DefaultParagraphFont"/>
    <w:rsid w:val="00912F89"/>
  </w:style>
  <w:style w:type="paragraph" w:customStyle="1" w:styleId="NormalStnga-dreapta">
    <w:name w:val="Normal + Stânga-dreapta"/>
    <w:aliases w:val="Prima linie:  0,5&quot;,Spaţiere rânduri:  la 1,5 rânduri"/>
    <w:basedOn w:val="Normal"/>
    <w:rsid w:val="00912F89"/>
    <w:pPr>
      <w:spacing w:line="360" w:lineRule="auto"/>
      <w:jc w:val="both"/>
    </w:pPr>
    <w:rPr>
      <w:bCs/>
      <w:lang w:val="it-IT"/>
    </w:rPr>
  </w:style>
  <w:style w:type="paragraph" w:styleId="NormalWeb">
    <w:name w:val="Normal (Web)"/>
    <w:basedOn w:val="Normal"/>
    <w:rsid w:val="00912F89"/>
    <w:pPr>
      <w:spacing w:before="100" w:beforeAutospacing="1" w:after="100" w:afterAutospacing="1"/>
    </w:pPr>
  </w:style>
  <w:style w:type="character" w:customStyle="1" w:styleId="apple-style-span1">
    <w:name w:val="apple-style-span1"/>
    <w:basedOn w:val="DefaultParagraphFont"/>
    <w:rsid w:val="00912F89"/>
    <w:rPr>
      <w:vanish w:val="0"/>
      <w:webHidden w:val="0"/>
      <w:specVanish w:val="0"/>
    </w:rPr>
  </w:style>
  <w:style w:type="table" w:styleId="TableGrid">
    <w:name w:val="Table Grid"/>
    <w:basedOn w:val="TableNormal"/>
    <w:rsid w:val="00912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12F89"/>
    <w:rPr>
      <w:color w:val="0000FF"/>
      <w:u w:val="single"/>
    </w:rPr>
  </w:style>
  <w:style w:type="paragraph" w:customStyle="1" w:styleId="western">
    <w:name w:val="western"/>
    <w:basedOn w:val="Normal"/>
    <w:rsid w:val="00912F89"/>
    <w:pPr>
      <w:spacing w:before="100" w:beforeAutospacing="1" w:after="100" w:afterAutospacing="1"/>
    </w:pPr>
  </w:style>
  <w:style w:type="paragraph" w:styleId="BlockText">
    <w:name w:val="Block Text"/>
    <w:basedOn w:val="Normal"/>
    <w:rsid w:val="00912F89"/>
    <w:pPr>
      <w:ind w:left="-540" w:right="-874" w:firstLine="540"/>
      <w:jc w:val="both"/>
    </w:pPr>
    <w:rPr>
      <w:lang w:val="ro-RO"/>
    </w:rPr>
  </w:style>
  <w:style w:type="character" w:customStyle="1" w:styleId="style21">
    <w:name w:val="style21"/>
    <w:basedOn w:val="DefaultParagraphFont"/>
    <w:rsid w:val="00912F89"/>
    <w:rPr>
      <w:rFonts w:ascii="Garamond" w:hAnsi="Garamond" w:hint="default"/>
      <w:b/>
      <w:bCs/>
      <w:color w:val="C4A564"/>
      <w:sz w:val="27"/>
      <w:szCs w:val="27"/>
    </w:rPr>
  </w:style>
  <w:style w:type="paragraph" w:customStyle="1" w:styleId="NormalWeb3">
    <w:name w:val="Normal (Web)3"/>
    <w:basedOn w:val="Normal"/>
    <w:rsid w:val="00912F89"/>
    <w:pPr>
      <w:jc w:val="both"/>
    </w:pPr>
  </w:style>
  <w:style w:type="character" w:customStyle="1" w:styleId="headertitle">
    <w:name w:val="header_title"/>
    <w:basedOn w:val="DefaultParagraphFont"/>
    <w:rsid w:val="00912F89"/>
  </w:style>
  <w:style w:type="character" w:customStyle="1" w:styleId="apple-converted-space">
    <w:name w:val="apple-converted-space"/>
    <w:basedOn w:val="DefaultParagraphFont"/>
    <w:rsid w:val="00912F89"/>
  </w:style>
  <w:style w:type="character" w:customStyle="1" w:styleId="yui-dt-label">
    <w:name w:val="yui-dt-label"/>
    <w:basedOn w:val="DefaultParagraphFont"/>
    <w:rsid w:val="00912F89"/>
  </w:style>
  <w:style w:type="character" w:customStyle="1" w:styleId="apple-style-span">
    <w:name w:val="apple-style-span"/>
    <w:basedOn w:val="DefaultParagraphFont"/>
    <w:rsid w:val="00912F89"/>
  </w:style>
  <w:style w:type="paragraph" w:customStyle="1" w:styleId="CharChar3CaracterCaracter">
    <w:name w:val="Char Char3 Caracter Caracter"/>
    <w:basedOn w:val="Normal"/>
    <w:rsid w:val="00912F89"/>
    <w:rPr>
      <w:lang w:val="pl-PL" w:eastAsia="pl-PL"/>
    </w:rPr>
  </w:style>
  <w:style w:type="paragraph" w:styleId="BalloonText">
    <w:name w:val="Balloon Text"/>
    <w:basedOn w:val="Normal"/>
    <w:link w:val="BalloonTextChar"/>
    <w:uiPriority w:val="99"/>
    <w:semiHidden/>
    <w:unhideWhenUsed/>
    <w:rsid w:val="00912F89"/>
    <w:rPr>
      <w:rFonts w:ascii="Tahoma" w:hAnsi="Tahoma" w:cs="Tahoma"/>
      <w:sz w:val="16"/>
      <w:szCs w:val="16"/>
    </w:rPr>
  </w:style>
  <w:style w:type="character" w:customStyle="1" w:styleId="BalloonTextChar">
    <w:name w:val="Balloon Text Char"/>
    <w:basedOn w:val="DefaultParagraphFont"/>
    <w:link w:val="BalloonText"/>
    <w:uiPriority w:val="99"/>
    <w:semiHidden/>
    <w:rsid w:val="00912F8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catalogafaceri.r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imec.ro" TargetMode="External"/><Relationship Id="rId34" Type="http://schemas.openxmlformats.org/officeDocument/2006/relationships/hyperlink" Target="http://www.cimec.ro" TargetMode="External"/><Relationship Id="rId7" Type="http://schemas.openxmlformats.org/officeDocument/2006/relationships/endnotes" Target="endnotes.xml"/><Relationship Id="rId12" Type="http://schemas.openxmlformats.org/officeDocument/2006/relationships/hyperlink" Target="http://sock.ro/index.php/stiri/24-educatie/3027-targovite-olimpiada-naional-de-arte-vizuale-arhitectur-i-istoria-artelorq.htm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cimec.ro"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cimec.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argoviste.ro/" TargetMode="External"/><Relationship Id="rId24" Type="http://schemas.openxmlformats.org/officeDocument/2006/relationships/image" Target="media/image10.png"/><Relationship Id="rId32" Type="http://schemas.openxmlformats.org/officeDocument/2006/relationships/hyperlink" Target="http://www.cimec.ro"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catalogafaceri.ro" TargetMode="External"/><Relationship Id="rId28" Type="http://schemas.openxmlformats.org/officeDocument/2006/relationships/hyperlink" Target="http://www.cimec.ro" TargetMode="External"/><Relationship Id="rId36" Type="http://schemas.openxmlformats.org/officeDocument/2006/relationships/chart" Target="charts/chart1.xml"/><Relationship Id="rId10" Type="http://schemas.openxmlformats.org/officeDocument/2006/relationships/hyperlink" Target="http://www.etargoviste.ro/" TargetMode="External"/><Relationship Id="rId19" Type="http://schemas.openxmlformats.org/officeDocument/2006/relationships/image" Target="media/image8.jpeg"/><Relationship Id="rId31" Type="http://schemas.openxmlformats.org/officeDocument/2006/relationships/hyperlink" Target="http://www.cimec.ro" TargetMode="External"/><Relationship Id="rId4" Type="http://schemas.openxmlformats.org/officeDocument/2006/relationships/settings" Target="settings.xml"/><Relationship Id="rId9" Type="http://schemas.openxmlformats.org/officeDocument/2006/relationships/hyperlink" Target="http://www.etargoviste.ro/" TargetMode="External"/><Relationship Id="rId14" Type="http://schemas.openxmlformats.org/officeDocument/2006/relationships/image" Target="media/image3.jpeg"/><Relationship Id="rId22" Type="http://schemas.openxmlformats.org/officeDocument/2006/relationships/hyperlink" Target="http://www.rnmr.org" TargetMode="External"/><Relationship Id="rId27" Type="http://schemas.openxmlformats.org/officeDocument/2006/relationships/image" Target="media/image12.jpeg"/><Relationship Id="rId30" Type="http://schemas.openxmlformats.org/officeDocument/2006/relationships/hyperlink" Target="http://www.cimec.ro" TargetMode="External"/><Relationship Id="rId35" Type="http://schemas.openxmlformats.org/officeDocument/2006/relationships/hyperlink" Target="http://www.cimec.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1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69"/>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stretch>
            <a:fillRect/>
          </a:stretch>
        </a:blipFill>
        <a:ln w="12700">
          <a:solidFill>
            <a:srgbClr val="808080"/>
          </a:solidFill>
          <a:prstDash val="solid"/>
        </a:ln>
      </c:spPr>
      <c:pictureOptions>
        <c:pictureFormat val="stretch"/>
      </c:pictureOptions>
    </c:sideWall>
    <c:backWall>
      <c:spPr>
        <a:blipFill dpi="0" rotWithShape="0">
          <a:blip xmlns:r="http://schemas.openxmlformats.org/officeDocument/2006/relationships" r:embed="rId1"/>
          <a:srcRect/>
          <a:stretch>
            <a:fillRect/>
          </a:stretch>
        </a:blipFill>
        <a:ln w="12700">
          <a:solidFill>
            <a:srgbClr val="808080"/>
          </a:solidFill>
          <a:prstDash val="solid"/>
        </a:ln>
      </c:spPr>
      <c:pictureOptions>
        <c:pictureFormat val="stretch"/>
      </c:pictureOptions>
    </c:backWall>
    <c:plotArea>
      <c:layout>
        <c:manualLayout>
          <c:layoutTarget val="inner"/>
          <c:xMode val="edge"/>
          <c:yMode val="edge"/>
          <c:x val="0.17966101694915237"/>
          <c:y val="4.8426150121065374E-2"/>
          <c:w val="0.80338983050847657"/>
          <c:h val="0.82082324455205813"/>
        </c:manualLayout>
      </c:layout>
      <c:bar3DChart>
        <c:barDir val="col"/>
        <c:grouping val="clustered"/>
        <c:ser>
          <c:idx val="0"/>
          <c:order val="0"/>
          <c:tx>
            <c:strRef>
              <c:f>Sheet1!$A$2</c:f>
              <c:strCache>
                <c:ptCount val="1"/>
              </c:strCache>
            </c:strRef>
          </c:tx>
          <c:spPr>
            <a:solidFill>
              <a:srgbClr val="9999FF"/>
            </a:solidFill>
            <a:ln w="12679">
              <a:solidFill>
                <a:srgbClr val="000000"/>
              </a:solidFill>
              <a:prstDash val="solid"/>
            </a:ln>
          </c:spPr>
          <c:dLbls>
            <c:spPr>
              <a:solidFill>
                <a:srgbClr val="FFFFFF"/>
              </a:solidFill>
              <a:ln w="25358">
                <a:noFill/>
              </a:ln>
            </c:spPr>
            <c:txPr>
              <a:bodyPr/>
              <a:lstStyle/>
              <a:p>
                <a:pPr>
                  <a:defRPr sz="1697" b="1" i="0" u="none" strike="noStrike" baseline="0">
                    <a:solidFill>
                      <a:srgbClr val="000000"/>
                    </a:solidFill>
                    <a:latin typeface="Arial"/>
                    <a:ea typeface="Arial"/>
                    <a:cs typeface="Arial"/>
                  </a:defRPr>
                </a:pPr>
                <a:endParaRPr lang="ro-RO"/>
              </a:p>
            </c:txPr>
            <c:showVal val="1"/>
          </c:dLbls>
          <c:cat>
            <c:numRef>
              <c:f>Sheet1!$B$1:$E$1</c:f>
              <c:numCache>
                <c:formatCode>General</c:formatCode>
                <c:ptCount val="4"/>
                <c:pt idx="0">
                  <c:v>2008</c:v>
                </c:pt>
                <c:pt idx="1">
                  <c:v>2009</c:v>
                </c:pt>
                <c:pt idx="2">
                  <c:v>2010</c:v>
                </c:pt>
                <c:pt idx="3">
                  <c:v>2011</c:v>
                </c:pt>
              </c:numCache>
            </c:numRef>
          </c:cat>
          <c:val>
            <c:numRef>
              <c:f>Sheet1!$B$2:$E$2</c:f>
              <c:numCache>
                <c:formatCode>#,##0</c:formatCode>
                <c:ptCount val="4"/>
                <c:pt idx="0">
                  <c:v>83247</c:v>
                </c:pt>
                <c:pt idx="1">
                  <c:v>91441</c:v>
                </c:pt>
                <c:pt idx="2">
                  <c:v>73636</c:v>
                </c:pt>
                <c:pt idx="3">
                  <c:v>109048</c:v>
                </c:pt>
              </c:numCache>
            </c:numRef>
          </c:val>
        </c:ser>
        <c:gapWidth val="280"/>
        <c:gapDepth val="0"/>
        <c:shape val="box"/>
        <c:axId val="80873344"/>
        <c:axId val="80897536"/>
        <c:axId val="0"/>
      </c:bar3DChart>
      <c:catAx>
        <c:axId val="80873344"/>
        <c:scaling>
          <c:orientation val="minMax"/>
        </c:scaling>
        <c:axPos val="b"/>
        <c:numFmt formatCode="General" sourceLinked="1"/>
        <c:tickLblPos val="low"/>
        <c:spPr>
          <a:ln w="3170">
            <a:solidFill>
              <a:srgbClr val="000000"/>
            </a:solidFill>
            <a:prstDash val="solid"/>
          </a:ln>
        </c:spPr>
        <c:txPr>
          <a:bodyPr rot="0" vert="horz"/>
          <a:lstStyle/>
          <a:p>
            <a:pPr>
              <a:defRPr sz="1697" b="1" i="0" u="none" strike="noStrike" baseline="0">
                <a:solidFill>
                  <a:srgbClr val="000000"/>
                </a:solidFill>
                <a:latin typeface="Arial"/>
                <a:ea typeface="Arial"/>
                <a:cs typeface="Arial"/>
              </a:defRPr>
            </a:pPr>
            <a:endParaRPr lang="ro-RO"/>
          </a:p>
        </c:txPr>
        <c:crossAx val="80897536"/>
        <c:crosses val="autoZero"/>
        <c:auto val="1"/>
        <c:lblAlgn val="ctr"/>
        <c:lblOffset val="100"/>
        <c:tickLblSkip val="1"/>
        <c:tickMarkSkip val="1"/>
      </c:catAx>
      <c:valAx>
        <c:axId val="80897536"/>
        <c:scaling>
          <c:orientation val="minMax"/>
        </c:scaling>
        <c:axPos val="l"/>
        <c:majorGridlines>
          <c:spPr>
            <a:ln w="3170">
              <a:solidFill>
                <a:srgbClr val="000000"/>
              </a:solidFill>
              <a:prstDash val="solid"/>
            </a:ln>
          </c:spPr>
        </c:majorGridlines>
        <c:numFmt formatCode="#,##0" sourceLinked="1"/>
        <c:tickLblPos val="nextTo"/>
        <c:spPr>
          <a:ln w="3170">
            <a:solidFill>
              <a:srgbClr val="000000"/>
            </a:solidFill>
            <a:prstDash val="solid"/>
          </a:ln>
        </c:spPr>
        <c:txPr>
          <a:bodyPr rot="0" vert="horz"/>
          <a:lstStyle/>
          <a:p>
            <a:pPr>
              <a:defRPr sz="1697" b="1" i="0" u="none" strike="noStrike" baseline="0">
                <a:solidFill>
                  <a:srgbClr val="000000"/>
                </a:solidFill>
                <a:latin typeface="Arial"/>
                <a:ea typeface="Arial"/>
                <a:cs typeface="Arial"/>
              </a:defRPr>
            </a:pPr>
            <a:endParaRPr lang="ro-RO"/>
          </a:p>
        </c:txPr>
        <c:crossAx val="80873344"/>
        <c:crosses val="autoZero"/>
        <c:crossBetween val="between"/>
      </c:valAx>
      <c:spPr>
        <a:noFill/>
        <a:ln w="25358">
          <a:noFill/>
        </a:ln>
      </c:spPr>
    </c:plotArea>
    <c:plotVisOnly val="1"/>
    <c:dispBlanksAs val="gap"/>
  </c:chart>
  <c:spPr>
    <a:noFill/>
    <a:ln>
      <a:noFill/>
    </a:ln>
  </c:spPr>
  <c:txPr>
    <a:bodyPr/>
    <a:lstStyle/>
    <a:p>
      <a:pPr>
        <a:defRPr sz="1697" b="1" i="0" u="none" strike="noStrike" baseline="0">
          <a:solidFill>
            <a:srgbClr val="000000"/>
          </a:solidFill>
          <a:latin typeface="Arial"/>
          <a:ea typeface="Arial"/>
          <a:cs typeface="Arial"/>
        </a:defRPr>
      </a:pPr>
      <a:endParaRPr lang="ro-RO"/>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D199B-74FC-4EB5-A1AC-69E772EE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6361</Words>
  <Characters>36899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Utilizator</cp:lastModifiedBy>
  <cp:revision>12</cp:revision>
  <dcterms:created xsi:type="dcterms:W3CDTF">2012-08-02T07:06:00Z</dcterms:created>
  <dcterms:modified xsi:type="dcterms:W3CDTF">2012-08-07T07:35:00Z</dcterms:modified>
</cp:coreProperties>
</file>